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548" w:rsidRPr="00772CDF" w:rsidRDefault="00A03548" w:rsidP="00005D6E">
      <w:pPr>
        <w:ind w:left="5670"/>
        <w:jc w:val="center"/>
      </w:pPr>
      <w:r w:rsidRPr="00772CDF">
        <w:t>Приложение</w:t>
      </w:r>
    </w:p>
    <w:p w:rsidR="00A03548" w:rsidRPr="00772CDF" w:rsidRDefault="00A03548" w:rsidP="00005D6E">
      <w:pPr>
        <w:tabs>
          <w:tab w:val="left" w:pos="1905"/>
        </w:tabs>
        <w:ind w:left="5670"/>
        <w:jc w:val="center"/>
      </w:pPr>
      <w:r w:rsidRPr="00772CDF">
        <w:t>к приказу Министерства финансов</w:t>
      </w:r>
    </w:p>
    <w:p w:rsidR="00A03548" w:rsidRPr="00772CDF" w:rsidRDefault="00A03548" w:rsidP="00005D6E">
      <w:pPr>
        <w:tabs>
          <w:tab w:val="left" w:pos="1905"/>
        </w:tabs>
        <w:ind w:left="5670"/>
        <w:jc w:val="center"/>
      </w:pPr>
      <w:r w:rsidRPr="00772CDF">
        <w:t>Российской Федерации</w:t>
      </w:r>
    </w:p>
    <w:p w:rsidR="00A03548" w:rsidRPr="00772CDF" w:rsidRDefault="00005D6E" w:rsidP="00005D6E">
      <w:pPr>
        <w:tabs>
          <w:tab w:val="left" w:pos="1905"/>
        </w:tabs>
        <w:ind w:left="5670"/>
        <w:jc w:val="center"/>
      </w:pPr>
      <w:r>
        <w:t>от                                №</w:t>
      </w:r>
    </w:p>
    <w:p w:rsidR="00A03548" w:rsidRDefault="00A03548" w:rsidP="004A2E3E">
      <w:pPr>
        <w:tabs>
          <w:tab w:val="left" w:pos="1905"/>
        </w:tabs>
      </w:pPr>
    </w:p>
    <w:p w:rsidR="00381CB4" w:rsidRDefault="00381CB4" w:rsidP="004A2E3E">
      <w:pPr>
        <w:tabs>
          <w:tab w:val="left" w:pos="1905"/>
        </w:tabs>
      </w:pPr>
    </w:p>
    <w:p w:rsidR="00381CB4" w:rsidRPr="00772CDF" w:rsidRDefault="00381CB4" w:rsidP="004A2E3E">
      <w:pPr>
        <w:tabs>
          <w:tab w:val="left" w:pos="1905"/>
        </w:tabs>
      </w:pPr>
    </w:p>
    <w:p w:rsidR="00B9274D" w:rsidRPr="00772CDF" w:rsidRDefault="00B9274D" w:rsidP="004A2E3E">
      <w:pPr>
        <w:tabs>
          <w:tab w:val="left" w:pos="1905"/>
        </w:tabs>
        <w:jc w:val="center"/>
        <w:rPr>
          <w:b/>
          <w:sz w:val="10"/>
          <w:szCs w:val="10"/>
        </w:rPr>
      </w:pPr>
    </w:p>
    <w:p w:rsidR="00D6181F" w:rsidRPr="00772CDF" w:rsidRDefault="00D6181F" w:rsidP="004A2E3E">
      <w:pPr>
        <w:tabs>
          <w:tab w:val="left" w:pos="1905"/>
        </w:tabs>
        <w:jc w:val="center"/>
        <w:rPr>
          <w:b/>
        </w:rPr>
      </w:pPr>
      <w:r w:rsidRPr="00772CDF">
        <w:rPr>
          <w:b/>
        </w:rPr>
        <w:t>ИЗМЕНЕНИЯ,</w:t>
      </w:r>
    </w:p>
    <w:p w:rsidR="000A46B5" w:rsidRPr="00772CDF" w:rsidRDefault="00E82673" w:rsidP="004A2E3E">
      <w:pPr>
        <w:tabs>
          <w:tab w:val="left" w:pos="1905"/>
        </w:tabs>
        <w:jc w:val="center"/>
        <w:rPr>
          <w:b/>
        </w:rPr>
      </w:pPr>
      <w:r>
        <w:rPr>
          <w:b/>
        </w:rPr>
        <w:t>которые вносятся</w:t>
      </w:r>
      <w:r w:rsidR="00D6181F" w:rsidRPr="00772CDF">
        <w:rPr>
          <w:b/>
        </w:rPr>
        <w:t xml:space="preserve"> в Порядок применения классификации</w:t>
      </w:r>
    </w:p>
    <w:p w:rsidR="000A46B5" w:rsidRPr="00772CDF" w:rsidRDefault="000A46B5" w:rsidP="004A2E3E">
      <w:pPr>
        <w:tabs>
          <w:tab w:val="left" w:pos="1905"/>
        </w:tabs>
        <w:jc w:val="center"/>
        <w:rPr>
          <w:b/>
        </w:rPr>
      </w:pPr>
      <w:r w:rsidRPr="00772CDF">
        <w:rPr>
          <w:b/>
        </w:rPr>
        <w:t xml:space="preserve">операций сектора государственного управления, </w:t>
      </w:r>
      <w:r w:rsidR="00D6181F" w:rsidRPr="00772CDF">
        <w:rPr>
          <w:b/>
        </w:rPr>
        <w:t>утвержденны</w:t>
      </w:r>
      <w:r w:rsidRPr="00772CDF">
        <w:rPr>
          <w:b/>
        </w:rPr>
        <w:t>й</w:t>
      </w:r>
    </w:p>
    <w:p w:rsidR="000A46B5" w:rsidRPr="00772CDF" w:rsidRDefault="00D6181F" w:rsidP="004A2E3E">
      <w:pPr>
        <w:tabs>
          <w:tab w:val="left" w:pos="1905"/>
        </w:tabs>
        <w:jc w:val="center"/>
        <w:rPr>
          <w:b/>
        </w:rPr>
      </w:pPr>
      <w:r w:rsidRPr="00772CDF">
        <w:rPr>
          <w:b/>
        </w:rPr>
        <w:t>приказом Министерства финансов Российской Федерации</w:t>
      </w:r>
    </w:p>
    <w:p w:rsidR="009F4D1E" w:rsidRPr="00772CDF" w:rsidRDefault="009F4D1E" w:rsidP="004A2E3E">
      <w:pPr>
        <w:tabs>
          <w:tab w:val="left" w:pos="1905"/>
        </w:tabs>
        <w:jc w:val="center"/>
        <w:rPr>
          <w:b/>
        </w:rPr>
      </w:pPr>
      <w:r w:rsidRPr="00772CDF">
        <w:rPr>
          <w:b/>
        </w:rPr>
        <w:t>от 29 ноября 2017 г. № 209н</w:t>
      </w:r>
    </w:p>
    <w:p w:rsidR="00A03548" w:rsidRPr="00772CDF" w:rsidRDefault="00A03548" w:rsidP="004A2E3E">
      <w:pPr>
        <w:tabs>
          <w:tab w:val="left" w:pos="1905"/>
        </w:tabs>
        <w:jc w:val="center"/>
      </w:pPr>
    </w:p>
    <w:p w:rsidR="00B9274D" w:rsidRPr="00772CDF" w:rsidRDefault="00B9274D" w:rsidP="004A2E3E">
      <w:pPr>
        <w:tabs>
          <w:tab w:val="left" w:pos="1905"/>
        </w:tabs>
        <w:jc w:val="center"/>
        <w:rPr>
          <w:szCs w:val="28"/>
        </w:rPr>
      </w:pPr>
    </w:p>
    <w:p w:rsidR="007B2615" w:rsidRPr="00C8695F" w:rsidRDefault="00FD6412" w:rsidP="00C8695F">
      <w:pPr>
        <w:pStyle w:val="af9"/>
        <w:spacing w:line="360" w:lineRule="auto"/>
        <w:ind w:left="0" w:firstLine="709"/>
        <w:jc w:val="both"/>
        <w:rPr>
          <w:color w:val="000000" w:themeColor="text1"/>
          <w:szCs w:val="28"/>
        </w:rPr>
      </w:pPr>
      <w:r w:rsidRPr="00C8695F">
        <w:rPr>
          <w:color w:val="000000" w:themeColor="text1"/>
          <w:szCs w:val="28"/>
        </w:rPr>
        <w:t>1.</w:t>
      </w:r>
      <w:r w:rsidR="00776CEA">
        <w:rPr>
          <w:color w:val="000000" w:themeColor="text1"/>
          <w:szCs w:val="28"/>
        </w:rPr>
        <w:t> </w:t>
      </w:r>
      <w:r w:rsidR="00332BC6">
        <w:rPr>
          <w:color w:val="000000" w:themeColor="text1"/>
          <w:szCs w:val="28"/>
        </w:rPr>
        <w:t>А</w:t>
      </w:r>
      <w:r w:rsidR="00332BC6">
        <w:rPr>
          <w:color w:val="000000" w:themeColor="text1"/>
          <w:szCs w:val="28"/>
        </w:rPr>
        <w:t>бзацы второй и четвертый</w:t>
      </w:r>
      <w:r w:rsidR="00D60A83">
        <w:rPr>
          <w:color w:val="000000" w:themeColor="text1"/>
          <w:szCs w:val="28"/>
        </w:rPr>
        <w:t xml:space="preserve"> п</w:t>
      </w:r>
      <w:r w:rsidR="007B2615" w:rsidRPr="00C8695F">
        <w:rPr>
          <w:color w:val="000000" w:themeColor="text1"/>
          <w:szCs w:val="28"/>
        </w:rPr>
        <w:t>ункт</w:t>
      </w:r>
      <w:r w:rsidR="00332BC6">
        <w:rPr>
          <w:color w:val="000000" w:themeColor="text1"/>
          <w:szCs w:val="28"/>
        </w:rPr>
        <w:t>а</w:t>
      </w:r>
      <w:r w:rsidR="007B2615" w:rsidRPr="00C8695F">
        <w:rPr>
          <w:color w:val="000000" w:themeColor="text1"/>
          <w:szCs w:val="28"/>
        </w:rPr>
        <w:t xml:space="preserve"> </w:t>
      </w:r>
      <w:r w:rsidR="00D60A83">
        <w:rPr>
          <w:color w:val="000000" w:themeColor="text1"/>
          <w:szCs w:val="28"/>
        </w:rPr>
        <w:t>8</w:t>
      </w:r>
      <w:r w:rsidR="007B2615" w:rsidRPr="00C8695F">
        <w:rPr>
          <w:color w:val="000000" w:themeColor="text1"/>
          <w:szCs w:val="28"/>
        </w:rPr>
        <w:t xml:space="preserve"> главы I "Общие положения" </w:t>
      </w:r>
      <w:r w:rsidR="00381CB4">
        <w:rPr>
          <w:color w:val="000000" w:themeColor="text1"/>
          <w:szCs w:val="28"/>
        </w:rPr>
        <w:br/>
      </w:r>
      <w:r w:rsidR="007B2615" w:rsidRPr="00C8695F">
        <w:rPr>
          <w:color w:val="000000" w:themeColor="text1"/>
          <w:szCs w:val="28"/>
        </w:rPr>
        <w:t>изложить в следующей редакции:</w:t>
      </w:r>
    </w:p>
    <w:p w:rsidR="00332BC6" w:rsidRPr="00332BC6" w:rsidRDefault="00FD6412" w:rsidP="00332BC6">
      <w:pPr>
        <w:pStyle w:val="af9"/>
        <w:spacing w:line="360" w:lineRule="auto"/>
        <w:ind w:left="0" w:firstLine="709"/>
        <w:jc w:val="both"/>
        <w:rPr>
          <w:color w:val="000000" w:themeColor="text1"/>
          <w:szCs w:val="28"/>
        </w:rPr>
      </w:pPr>
      <w:r w:rsidRPr="00C8695F">
        <w:rPr>
          <w:color w:val="000000" w:themeColor="text1"/>
          <w:szCs w:val="28"/>
        </w:rPr>
        <w:t>"</w:t>
      </w:r>
      <w:r w:rsidR="00332BC6" w:rsidRPr="00332BC6">
        <w:rPr>
          <w:color w:val="000000" w:themeColor="text1"/>
          <w:szCs w:val="28"/>
        </w:rPr>
        <w:t xml:space="preserve">в целях обеспечения полноты отражения в бюджетном (бухгалтерском) </w:t>
      </w:r>
      <w:r w:rsidR="00381CB4">
        <w:rPr>
          <w:color w:val="000000" w:themeColor="text1"/>
          <w:szCs w:val="28"/>
        </w:rPr>
        <w:br/>
      </w:r>
      <w:r w:rsidR="00332BC6" w:rsidRPr="00332BC6">
        <w:rPr>
          <w:color w:val="000000" w:themeColor="text1"/>
          <w:szCs w:val="28"/>
        </w:rPr>
        <w:t xml:space="preserve">учете информации об осуществляемых операциях государственные (муниципальные) учреждения вправе при формировании учетной политики предусмотреть </w:t>
      </w:r>
      <w:r w:rsidR="00381CB4">
        <w:rPr>
          <w:color w:val="000000" w:themeColor="text1"/>
          <w:szCs w:val="28"/>
        </w:rPr>
        <w:br/>
      </w:r>
      <w:r w:rsidR="00332BC6" w:rsidRPr="00332BC6">
        <w:rPr>
          <w:color w:val="000000" w:themeColor="text1"/>
          <w:szCs w:val="28"/>
        </w:rPr>
        <w:t xml:space="preserve">для отдельных операций дополнительную детализацию по подстатьям следующих статьей 310 "Увеличение стоимости основных средств", 320 "Увеличение </w:t>
      </w:r>
      <w:r w:rsidR="00381CB4">
        <w:rPr>
          <w:color w:val="000000" w:themeColor="text1"/>
          <w:szCs w:val="28"/>
        </w:rPr>
        <w:br/>
      </w:r>
      <w:r w:rsidR="00332BC6" w:rsidRPr="00332BC6">
        <w:rPr>
          <w:color w:val="000000" w:themeColor="text1"/>
          <w:szCs w:val="28"/>
        </w:rPr>
        <w:t>стоимости нематериальных активов", 330 "Увеличение стоимости непроизведенных активов", 340 "Увеличение стоимости материальных запасов", 360 "Увеличение стоимости биологических активов", 440 "Уменьшение стоимости материальных запасов" и 530 "Увеличение стоимости акций и иных финансовых инструментов" КОСГУ (в рамках третьего разряда кода);</w:t>
      </w:r>
      <w:r w:rsidR="00332BC6" w:rsidRPr="00C8695F">
        <w:rPr>
          <w:color w:val="000000" w:themeColor="text1"/>
          <w:szCs w:val="28"/>
        </w:rPr>
        <w:t>"</w:t>
      </w:r>
      <w:r w:rsidR="00332BC6">
        <w:rPr>
          <w:color w:val="000000" w:themeColor="text1"/>
          <w:szCs w:val="28"/>
        </w:rPr>
        <w:t>;</w:t>
      </w:r>
    </w:p>
    <w:p w:rsidR="007B2615" w:rsidRPr="00C8695F" w:rsidRDefault="00332BC6" w:rsidP="00332BC6">
      <w:pPr>
        <w:pStyle w:val="af9"/>
        <w:spacing w:line="360" w:lineRule="auto"/>
        <w:ind w:left="0" w:firstLine="709"/>
        <w:jc w:val="both"/>
        <w:rPr>
          <w:color w:val="000000" w:themeColor="text1"/>
          <w:szCs w:val="28"/>
        </w:rPr>
      </w:pPr>
      <w:r>
        <w:rPr>
          <w:color w:val="000000" w:themeColor="text1"/>
          <w:szCs w:val="28"/>
        </w:rPr>
        <w:t>"</w:t>
      </w:r>
      <w:r w:rsidRPr="00332BC6">
        <w:rPr>
          <w:color w:val="000000" w:themeColor="text1"/>
          <w:szCs w:val="28"/>
        </w:rPr>
        <w:t>- в рамках третьего разряда статей 310 "Увеличение стоимости основных средств", 320 "Увеличение стоимости нематериальных активов", 330 "Увеличение стоимости непроизведенных активов", 340 "Увеличение стоимости материальных запасов", 360 "Увеличение стоимости биологических активов", 440 "Уменьшение стоимости материальных запасов" и 530 "Увеличение стоимости акций и иных финансовых инструментов" КОСГУ;</w:t>
      </w:r>
      <w:r w:rsidR="00F74D96" w:rsidRPr="00C8695F">
        <w:rPr>
          <w:color w:val="000000" w:themeColor="text1"/>
          <w:szCs w:val="28"/>
        </w:rPr>
        <w:t>".</w:t>
      </w:r>
    </w:p>
    <w:p w:rsidR="00342575" w:rsidRPr="00776CEA" w:rsidRDefault="00776CEA" w:rsidP="00776CEA">
      <w:pPr>
        <w:pStyle w:val="af9"/>
        <w:spacing w:line="360" w:lineRule="auto"/>
        <w:ind w:left="0" w:firstLine="709"/>
        <w:jc w:val="both"/>
        <w:rPr>
          <w:color w:val="000000" w:themeColor="text1"/>
          <w:szCs w:val="28"/>
        </w:rPr>
      </w:pPr>
      <w:r>
        <w:rPr>
          <w:color w:val="000000" w:themeColor="text1"/>
          <w:szCs w:val="28"/>
        </w:rPr>
        <w:t>2. </w:t>
      </w:r>
      <w:r w:rsidR="00342575" w:rsidRPr="00776CEA">
        <w:rPr>
          <w:color w:val="000000" w:themeColor="text1"/>
          <w:szCs w:val="28"/>
        </w:rPr>
        <w:t xml:space="preserve">В главе II "Отнесение сектором государственного управления операций </w:t>
      </w:r>
      <w:r w:rsidR="007B2615" w:rsidRPr="00776CEA">
        <w:rPr>
          <w:color w:val="000000" w:themeColor="text1"/>
          <w:szCs w:val="28"/>
        </w:rPr>
        <w:br/>
      </w:r>
      <w:r w:rsidR="00342575" w:rsidRPr="00776CEA">
        <w:rPr>
          <w:color w:val="000000" w:themeColor="text1"/>
          <w:szCs w:val="28"/>
        </w:rPr>
        <w:t>на группы статьи и подстатьи КОСГУ":</w:t>
      </w:r>
    </w:p>
    <w:p w:rsidR="007B2615" w:rsidRPr="00776CEA" w:rsidRDefault="00776CEA" w:rsidP="00776CEA">
      <w:pPr>
        <w:pStyle w:val="af9"/>
        <w:spacing w:line="360" w:lineRule="auto"/>
        <w:ind w:left="0" w:firstLine="709"/>
        <w:jc w:val="both"/>
        <w:rPr>
          <w:color w:val="000000" w:themeColor="text1"/>
          <w:szCs w:val="28"/>
        </w:rPr>
      </w:pPr>
      <w:r>
        <w:rPr>
          <w:color w:val="000000" w:themeColor="text1"/>
          <w:szCs w:val="28"/>
        </w:rPr>
        <w:lastRenderedPageBreak/>
        <w:t>2.1. </w:t>
      </w:r>
      <w:r w:rsidR="007B2615" w:rsidRPr="00776CEA">
        <w:rPr>
          <w:color w:val="000000" w:themeColor="text1"/>
          <w:szCs w:val="28"/>
        </w:rPr>
        <w:t xml:space="preserve">В пункте </w:t>
      </w:r>
      <w:r w:rsidR="00233839">
        <w:rPr>
          <w:color w:val="000000" w:themeColor="text1"/>
          <w:szCs w:val="28"/>
        </w:rPr>
        <w:t>10</w:t>
      </w:r>
      <w:r w:rsidR="007B2615" w:rsidRPr="00776CEA">
        <w:rPr>
          <w:color w:val="000000" w:themeColor="text1"/>
          <w:szCs w:val="28"/>
        </w:rPr>
        <w:t>:</w:t>
      </w:r>
    </w:p>
    <w:p w:rsidR="00F82EE4" w:rsidRDefault="00416A63" w:rsidP="00416A63">
      <w:pPr>
        <w:pStyle w:val="af9"/>
        <w:spacing w:line="360" w:lineRule="auto"/>
        <w:ind w:left="0" w:firstLine="709"/>
        <w:jc w:val="both"/>
        <w:rPr>
          <w:color w:val="000000" w:themeColor="text1"/>
          <w:szCs w:val="28"/>
        </w:rPr>
      </w:pPr>
      <w:r>
        <w:rPr>
          <w:color w:val="000000" w:themeColor="text1"/>
          <w:szCs w:val="28"/>
        </w:rPr>
        <w:t>2.1.1. </w:t>
      </w:r>
      <w:r w:rsidR="00233839">
        <w:rPr>
          <w:color w:val="000000" w:themeColor="text1"/>
          <w:szCs w:val="28"/>
        </w:rPr>
        <w:t xml:space="preserve">Абзац сорок </w:t>
      </w:r>
      <w:r w:rsidR="00644424">
        <w:rPr>
          <w:color w:val="000000" w:themeColor="text1"/>
          <w:szCs w:val="28"/>
        </w:rPr>
        <w:t>пятый</w:t>
      </w:r>
      <w:bookmarkStart w:id="0" w:name="_GoBack"/>
      <w:bookmarkEnd w:id="0"/>
      <w:r w:rsidR="00233839">
        <w:rPr>
          <w:color w:val="000000" w:themeColor="text1"/>
          <w:szCs w:val="28"/>
        </w:rPr>
        <w:t xml:space="preserve"> </w:t>
      </w:r>
      <w:r w:rsidR="00233839">
        <w:rPr>
          <w:color w:val="000000" w:themeColor="text1"/>
          <w:szCs w:val="28"/>
        </w:rPr>
        <w:t xml:space="preserve">подпункта 10.2.6 пункта 10.2 изложить </w:t>
      </w:r>
      <w:r w:rsidR="00381CB4">
        <w:rPr>
          <w:color w:val="000000" w:themeColor="text1"/>
          <w:szCs w:val="28"/>
        </w:rPr>
        <w:br/>
      </w:r>
      <w:r w:rsidR="00233839">
        <w:rPr>
          <w:color w:val="000000" w:themeColor="text1"/>
          <w:szCs w:val="28"/>
        </w:rPr>
        <w:t>в следующей редакции</w:t>
      </w:r>
      <w:r w:rsidR="00F82EE4">
        <w:rPr>
          <w:color w:val="000000" w:themeColor="text1"/>
          <w:szCs w:val="28"/>
        </w:rPr>
        <w:t>:</w:t>
      </w:r>
      <w:r w:rsidR="00233839">
        <w:rPr>
          <w:color w:val="000000" w:themeColor="text1"/>
          <w:szCs w:val="28"/>
        </w:rPr>
        <w:t xml:space="preserve"> </w:t>
      </w:r>
    </w:p>
    <w:p w:rsidR="007B2615" w:rsidRPr="00416A63" w:rsidRDefault="007B2615" w:rsidP="00416A63">
      <w:pPr>
        <w:pStyle w:val="af9"/>
        <w:spacing w:line="360" w:lineRule="auto"/>
        <w:ind w:left="0" w:firstLine="709"/>
        <w:jc w:val="both"/>
        <w:rPr>
          <w:color w:val="000000" w:themeColor="text1"/>
          <w:szCs w:val="28"/>
        </w:rPr>
      </w:pPr>
      <w:r w:rsidRPr="00416A63">
        <w:rPr>
          <w:color w:val="000000" w:themeColor="text1"/>
          <w:szCs w:val="28"/>
        </w:rPr>
        <w:t>"</w:t>
      </w:r>
      <w:r w:rsidR="00F82EE4" w:rsidRPr="00F82EE4">
        <w:rPr>
          <w:color w:val="000000" w:themeColor="text1"/>
          <w:szCs w:val="28"/>
        </w:rPr>
        <w:t>- работы по подключению (технологическому присоединению) к сетям электро-, газо-, тепло-, водоснабжения и водоотведения, сетям связи (сетям инженерно-технического обеспечения), по увеличению потребляемой мощности, осуществляемые не для целей капитальных вложений в нефинансовые активы, формирующие стоимость основных фондов;</w:t>
      </w:r>
      <w:r w:rsidR="00362303">
        <w:rPr>
          <w:color w:val="000000" w:themeColor="text1"/>
          <w:szCs w:val="28"/>
        </w:rPr>
        <w:t>";</w:t>
      </w:r>
    </w:p>
    <w:p w:rsidR="00091CB4" w:rsidRDefault="0024472C" w:rsidP="0024472C">
      <w:pPr>
        <w:pStyle w:val="af9"/>
        <w:spacing w:line="360" w:lineRule="auto"/>
        <w:ind w:left="0" w:firstLine="709"/>
        <w:jc w:val="both"/>
        <w:rPr>
          <w:color w:val="000000" w:themeColor="text1"/>
          <w:szCs w:val="28"/>
        </w:rPr>
      </w:pPr>
      <w:r>
        <w:rPr>
          <w:color w:val="000000" w:themeColor="text1"/>
          <w:szCs w:val="28"/>
        </w:rPr>
        <w:t>2.1.2. </w:t>
      </w:r>
      <w:r w:rsidR="007B2615" w:rsidRPr="0024472C">
        <w:rPr>
          <w:color w:val="000000" w:themeColor="text1"/>
          <w:szCs w:val="28"/>
        </w:rPr>
        <w:t xml:space="preserve">Абзац </w:t>
      </w:r>
      <w:r w:rsidR="00381CB4">
        <w:rPr>
          <w:color w:val="000000" w:themeColor="text1"/>
          <w:szCs w:val="28"/>
        </w:rPr>
        <w:t xml:space="preserve">четвертый </w:t>
      </w:r>
      <w:r w:rsidR="00381CB4">
        <w:rPr>
          <w:color w:val="000000" w:themeColor="text1"/>
          <w:szCs w:val="28"/>
        </w:rPr>
        <w:t>подпункта 10.2.</w:t>
      </w:r>
      <w:r w:rsidR="00381CB4">
        <w:rPr>
          <w:color w:val="000000" w:themeColor="text1"/>
          <w:szCs w:val="28"/>
        </w:rPr>
        <w:t>8</w:t>
      </w:r>
      <w:r w:rsidR="00381CB4">
        <w:rPr>
          <w:color w:val="000000" w:themeColor="text1"/>
          <w:szCs w:val="28"/>
        </w:rPr>
        <w:t xml:space="preserve"> пункта 10.2</w:t>
      </w:r>
      <w:r w:rsidR="00381CB4">
        <w:rPr>
          <w:color w:val="000000" w:themeColor="text1"/>
          <w:szCs w:val="28"/>
        </w:rPr>
        <w:t xml:space="preserve"> изложить в следующей редакции</w:t>
      </w:r>
      <w:r w:rsidR="00091CB4" w:rsidRPr="00091CB4">
        <w:rPr>
          <w:color w:val="000000" w:themeColor="text1"/>
          <w:szCs w:val="28"/>
        </w:rPr>
        <w:t>:</w:t>
      </w:r>
    </w:p>
    <w:p w:rsidR="007B2615" w:rsidRPr="0024472C" w:rsidRDefault="00381CB4" w:rsidP="0024472C">
      <w:pPr>
        <w:pStyle w:val="af9"/>
        <w:spacing w:line="360" w:lineRule="auto"/>
        <w:ind w:left="0" w:firstLine="709"/>
        <w:jc w:val="both"/>
        <w:rPr>
          <w:color w:val="000000" w:themeColor="text1"/>
          <w:szCs w:val="28"/>
        </w:rPr>
      </w:pPr>
      <w:r w:rsidRPr="00D87EC8">
        <w:rPr>
          <w:color w:val="000000" w:themeColor="text1"/>
          <w:szCs w:val="28"/>
        </w:rPr>
        <w:t>"</w:t>
      </w:r>
      <w:r w:rsidRPr="00381CB4">
        <w:rPr>
          <w:color w:val="000000" w:themeColor="text1"/>
          <w:szCs w:val="28"/>
        </w:rPr>
        <w:t xml:space="preserve">- разработку технических условий в целях заключения договора </w:t>
      </w:r>
      <w:r>
        <w:rPr>
          <w:color w:val="000000" w:themeColor="text1"/>
          <w:szCs w:val="28"/>
        </w:rPr>
        <w:br/>
      </w:r>
      <w:r w:rsidRPr="00381CB4">
        <w:rPr>
          <w:color w:val="000000" w:themeColor="text1"/>
          <w:szCs w:val="28"/>
        </w:rPr>
        <w:t xml:space="preserve">о подключении (технологическом присоединении) к электрическим </w:t>
      </w:r>
      <w:proofErr w:type="spellStart"/>
      <w:r w:rsidRPr="00381CB4">
        <w:rPr>
          <w:color w:val="000000" w:themeColor="text1"/>
          <w:szCs w:val="28"/>
        </w:rPr>
        <w:t>сетямприсоединения</w:t>
      </w:r>
      <w:proofErr w:type="spellEnd"/>
      <w:r w:rsidRPr="00381CB4">
        <w:rPr>
          <w:color w:val="000000" w:themeColor="text1"/>
          <w:szCs w:val="28"/>
        </w:rPr>
        <w:t xml:space="preserve"> к сетям инженерно-технического обеспечения, увеличения потребляемой мощности, подключение (технологическое присоединение) к сетям электро-, газо-, тепло-, водоснабжения и водоотведения, сетям связи (сетям инженерно-технического обеспечения), работы по увеличению потребляемой мощности;</w:t>
      </w:r>
      <w:r w:rsidRPr="00D87EC8">
        <w:rPr>
          <w:color w:val="000000" w:themeColor="text1"/>
          <w:szCs w:val="28"/>
        </w:rPr>
        <w:t>"</w:t>
      </w:r>
      <w:r>
        <w:rPr>
          <w:color w:val="000000" w:themeColor="text1"/>
          <w:szCs w:val="28"/>
        </w:rPr>
        <w:t>.</w:t>
      </w:r>
    </w:p>
    <w:p w:rsidR="003E7F51" w:rsidRPr="00772CDF" w:rsidRDefault="003E7F51" w:rsidP="00F74D96">
      <w:pPr>
        <w:tabs>
          <w:tab w:val="left" w:pos="1134"/>
          <w:tab w:val="left" w:pos="1905"/>
        </w:tabs>
        <w:spacing w:line="360" w:lineRule="auto"/>
        <w:ind w:firstLine="709"/>
        <w:jc w:val="both"/>
        <w:rPr>
          <w:szCs w:val="28"/>
        </w:rPr>
      </w:pPr>
    </w:p>
    <w:sectPr w:rsidR="003E7F51" w:rsidRPr="00772CDF" w:rsidSect="00E82673">
      <w:headerReference w:type="even" r:id="rId8"/>
      <w:headerReference w:type="default" r:id="rId9"/>
      <w:footerReference w:type="default" r:id="rId10"/>
      <w:headerReference w:type="first" r:id="rId11"/>
      <w:pgSz w:w="11906" w:h="16838" w:code="9"/>
      <w:pgMar w:top="1134" w:right="567"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D27" w:rsidRDefault="00A21D27">
      <w:r>
        <w:separator/>
      </w:r>
    </w:p>
  </w:endnote>
  <w:endnote w:type="continuationSeparator" w:id="0">
    <w:p w:rsidR="00A21D27" w:rsidRDefault="00A2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AD9" w:rsidRPr="003B6BAD" w:rsidRDefault="00626AD9" w:rsidP="006E4D2F">
    <w:pPr>
      <w:tabs>
        <w:tab w:val="center" w:pos="4677"/>
        <w:tab w:val="right" w:pos="9355"/>
      </w:tabs>
      <w:rPr>
        <w:color w:val="FFFFFF"/>
        <w:sz w:val="24"/>
        <w:szCs w:val="24"/>
      </w:rPr>
    </w:pPr>
    <w:r w:rsidRPr="003B6BAD">
      <w:rPr>
        <w:color w:val="FFFFFF"/>
        <w:sz w:val="24"/>
        <w:szCs w:val="24"/>
      </w:rPr>
      <w:t>России</w:t>
    </w:r>
  </w:p>
  <w:p w:rsidR="00626AD9" w:rsidRDefault="00626AD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D27" w:rsidRDefault="00A21D27">
      <w:r>
        <w:separator/>
      </w:r>
    </w:p>
  </w:footnote>
  <w:footnote w:type="continuationSeparator" w:id="0">
    <w:p w:rsidR="00A21D27" w:rsidRDefault="00A21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AD9" w:rsidRDefault="00626AD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626AD9" w:rsidRDefault="00626AD9">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004251"/>
      <w:docPartObj>
        <w:docPartGallery w:val="Page Numbers (Top of Page)"/>
        <w:docPartUnique/>
      </w:docPartObj>
    </w:sdtPr>
    <w:sdtEndPr/>
    <w:sdtContent>
      <w:p w:rsidR="00626AD9" w:rsidRDefault="00626AD9">
        <w:pPr>
          <w:pStyle w:val="a3"/>
          <w:jc w:val="center"/>
        </w:pPr>
        <w:r>
          <w:fldChar w:fldCharType="begin"/>
        </w:r>
        <w:r>
          <w:instrText>PAGE   \* MERGEFORMAT</w:instrText>
        </w:r>
        <w:r>
          <w:fldChar w:fldCharType="separate"/>
        </w:r>
        <w:r w:rsidR="00644424">
          <w:rPr>
            <w:noProof/>
          </w:rPr>
          <w:t>2</w:t>
        </w:r>
        <w:r>
          <w:fldChar w:fldCharType="end"/>
        </w:r>
      </w:p>
    </w:sdtContent>
  </w:sdt>
  <w:p w:rsidR="00626AD9" w:rsidRDefault="00626AD9">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AD9" w:rsidRPr="0058405A" w:rsidRDefault="00626AD9" w:rsidP="00FE66E5">
    <w:pPr>
      <w:pStyle w:val="a3"/>
      <w:jc w:val="center"/>
      <w:rPr>
        <w:color w:val="FFFFF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52A3D"/>
    <w:multiLevelType w:val="hybridMultilevel"/>
    <w:tmpl w:val="597ECC6A"/>
    <w:lvl w:ilvl="0" w:tplc="4D9EFE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83858C3"/>
    <w:multiLevelType w:val="singleLevel"/>
    <w:tmpl w:val="09266EEC"/>
    <w:lvl w:ilvl="0">
      <w:start w:val="1"/>
      <w:numFmt w:val="decimal"/>
      <w:lvlText w:val="%1."/>
      <w:lvlJc w:val="left"/>
      <w:pPr>
        <w:tabs>
          <w:tab w:val="num" w:pos="1080"/>
        </w:tabs>
        <w:ind w:left="1080" w:hanging="360"/>
      </w:pPr>
      <w:rPr>
        <w:rFonts w:hint="default"/>
      </w:rPr>
    </w:lvl>
  </w:abstractNum>
  <w:abstractNum w:abstractNumId="2" w15:restartNumberingAfterBreak="0">
    <w:nsid w:val="2BD953D2"/>
    <w:multiLevelType w:val="multilevel"/>
    <w:tmpl w:val="C2B40B2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FC54A6C"/>
    <w:multiLevelType w:val="hybridMultilevel"/>
    <w:tmpl w:val="20EA245C"/>
    <w:lvl w:ilvl="0" w:tplc="7E5E54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A6C029A"/>
    <w:multiLevelType w:val="multilevel"/>
    <w:tmpl w:val="1B4EF2D8"/>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5" w15:restartNumberingAfterBreak="0">
    <w:nsid w:val="434157F4"/>
    <w:multiLevelType w:val="hybridMultilevel"/>
    <w:tmpl w:val="03900554"/>
    <w:lvl w:ilvl="0" w:tplc="026C6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4A35CF3"/>
    <w:multiLevelType w:val="hybridMultilevel"/>
    <w:tmpl w:val="DC4A9DA6"/>
    <w:lvl w:ilvl="0" w:tplc="61D24D9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7" w15:restartNumberingAfterBreak="0">
    <w:nsid w:val="4A11231C"/>
    <w:multiLevelType w:val="singleLevel"/>
    <w:tmpl w:val="63A87FCC"/>
    <w:lvl w:ilvl="0">
      <w:start w:val="1"/>
      <w:numFmt w:val="decimal"/>
      <w:lvlText w:val="%1)"/>
      <w:lvlJc w:val="left"/>
      <w:pPr>
        <w:tabs>
          <w:tab w:val="num" w:pos="1069"/>
        </w:tabs>
        <w:ind w:left="1069" w:hanging="360"/>
      </w:pPr>
      <w:rPr>
        <w:rFonts w:hint="default"/>
      </w:rPr>
    </w:lvl>
  </w:abstractNum>
  <w:abstractNum w:abstractNumId="8" w15:restartNumberingAfterBreak="0">
    <w:nsid w:val="4D376BB0"/>
    <w:multiLevelType w:val="singleLevel"/>
    <w:tmpl w:val="24343B6C"/>
    <w:lvl w:ilvl="0">
      <w:start w:val="1"/>
      <w:numFmt w:val="decimal"/>
      <w:lvlText w:val="%1."/>
      <w:lvlJc w:val="left"/>
      <w:pPr>
        <w:tabs>
          <w:tab w:val="num" w:pos="1080"/>
        </w:tabs>
        <w:ind w:left="1080" w:hanging="360"/>
      </w:pPr>
      <w:rPr>
        <w:rFonts w:hint="default"/>
      </w:rPr>
    </w:lvl>
  </w:abstractNum>
  <w:abstractNum w:abstractNumId="9" w15:restartNumberingAfterBreak="0">
    <w:nsid w:val="516C6DD6"/>
    <w:multiLevelType w:val="singleLevel"/>
    <w:tmpl w:val="07F80176"/>
    <w:lvl w:ilvl="0">
      <w:start w:val="1"/>
      <w:numFmt w:val="bullet"/>
      <w:lvlText w:val="-"/>
      <w:lvlJc w:val="left"/>
      <w:pPr>
        <w:tabs>
          <w:tab w:val="num" w:pos="1080"/>
        </w:tabs>
        <w:ind w:left="1080" w:hanging="360"/>
      </w:pPr>
      <w:rPr>
        <w:rFonts w:hint="default"/>
      </w:rPr>
    </w:lvl>
  </w:abstractNum>
  <w:abstractNum w:abstractNumId="10" w15:restartNumberingAfterBreak="0">
    <w:nsid w:val="5B2B52AF"/>
    <w:multiLevelType w:val="multilevel"/>
    <w:tmpl w:val="362CC50C"/>
    <w:lvl w:ilvl="0">
      <w:start w:val="1"/>
      <w:numFmt w:val="decimal"/>
      <w:lvlText w:val="%1."/>
      <w:lvlJc w:val="left"/>
      <w:pPr>
        <w:ind w:left="1069" w:hanging="360"/>
      </w:pPr>
      <w:rPr>
        <w:rFonts w:hint="default"/>
      </w:rPr>
    </w:lvl>
    <w:lvl w:ilvl="1">
      <w:start w:val="1"/>
      <w:numFmt w:val="decimal"/>
      <w:isLgl/>
      <w:lvlText w:val="%2."/>
      <w:lvlJc w:val="left"/>
      <w:pPr>
        <w:ind w:left="1429" w:hanging="72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66C27F40"/>
    <w:multiLevelType w:val="singleLevel"/>
    <w:tmpl w:val="02DE3850"/>
    <w:lvl w:ilvl="0">
      <w:start w:val="1"/>
      <w:numFmt w:val="decimal"/>
      <w:lvlText w:val="%1."/>
      <w:lvlJc w:val="left"/>
      <w:pPr>
        <w:tabs>
          <w:tab w:val="num" w:pos="1069"/>
        </w:tabs>
        <w:ind w:left="1069" w:hanging="360"/>
      </w:pPr>
      <w:rPr>
        <w:rFonts w:hint="default"/>
      </w:rPr>
    </w:lvl>
  </w:abstractNum>
  <w:abstractNum w:abstractNumId="12" w15:restartNumberingAfterBreak="0">
    <w:nsid w:val="66D13BB9"/>
    <w:multiLevelType w:val="hybridMultilevel"/>
    <w:tmpl w:val="BFB29D3C"/>
    <w:lvl w:ilvl="0" w:tplc="9F2271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B234A9D"/>
    <w:multiLevelType w:val="hybridMultilevel"/>
    <w:tmpl w:val="516E7074"/>
    <w:lvl w:ilvl="0" w:tplc="2DE87C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
  </w:num>
  <w:num w:numId="3">
    <w:abstractNumId w:val="9"/>
  </w:num>
  <w:num w:numId="4">
    <w:abstractNumId w:val="11"/>
  </w:num>
  <w:num w:numId="5">
    <w:abstractNumId w:val="7"/>
  </w:num>
  <w:num w:numId="6">
    <w:abstractNumId w:val="4"/>
  </w:num>
  <w:num w:numId="7">
    <w:abstractNumId w:val="0"/>
  </w:num>
  <w:num w:numId="8">
    <w:abstractNumId w:val="6"/>
  </w:num>
  <w:num w:numId="9">
    <w:abstractNumId w:val="13"/>
  </w:num>
  <w:num w:numId="10">
    <w:abstractNumId w:val="10"/>
  </w:num>
  <w:num w:numId="11">
    <w:abstractNumId w:val="5"/>
  </w:num>
  <w:num w:numId="12">
    <w:abstractNumId w:val="12"/>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6F0"/>
    <w:rsid w:val="00000331"/>
    <w:rsid w:val="00000524"/>
    <w:rsid w:val="00000532"/>
    <w:rsid w:val="00000DFB"/>
    <w:rsid w:val="00001132"/>
    <w:rsid w:val="000027B2"/>
    <w:rsid w:val="00002FB5"/>
    <w:rsid w:val="00003034"/>
    <w:rsid w:val="00003718"/>
    <w:rsid w:val="000037D8"/>
    <w:rsid w:val="00004A4F"/>
    <w:rsid w:val="00004B3D"/>
    <w:rsid w:val="00004F7D"/>
    <w:rsid w:val="00005876"/>
    <w:rsid w:val="00005D6E"/>
    <w:rsid w:val="00006252"/>
    <w:rsid w:val="000063EB"/>
    <w:rsid w:val="00007B3E"/>
    <w:rsid w:val="00010260"/>
    <w:rsid w:val="00010431"/>
    <w:rsid w:val="000104FB"/>
    <w:rsid w:val="00011FE1"/>
    <w:rsid w:val="0001261C"/>
    <w:rsid w:val="00012925"/>
    <w:rsid w:val="00012A1F"/>
    <w:rsid w:val="00013026"/>
    <w:rsid w:val="00013A50"/>
    <w:rsid w:val="00013E7A"/>
    <w:rsid w:val="000145A4"/>
    <w:rsid w:val="00014828"/>
    <w:rsid w:val="00014A37"/>
    <w:rsid w:val="00015742"/>
    <w:rsid w:val="00015900"/>
    <w:rsid w:val="00016707"/>
    <w:rsid w:val="00016B37"/>
    <w:rsid w:val="00016CC9"/>
    <w:rsid w:val="0002003B"/>
    <w:rsid w:val="000210D4"/>
    <w:rsid w:val="000211A3"/>
    <w:rsid w:val="0002149A"/>
    <w:rsid w:val="000223EF"/>
    <w:rsid w:val="0002283C"/>
    <w:rsid w:val="0002285E"/>
    <w:rsid w:val="000229ED"/>
    <w:rsid w:val="00022A69"/>
    <w:rsid w:val="00022DDF"/>
    <w:rsid w:val="000231BB"/>
    <w:rsid w:val="000233D6"/>
    <w:rsid w:val="00024FF2"/>
    <w:rsid w:val="00025417"/>
    <w:rsid w:val="000255EE"/>
    <w:rsid w:val="00025D4F"/>
    <w:rsid w:val="000261E7"/>
    <w:rsid w:val="00026578"/>
    <w:rsid w:val="0002690B"/>
    <w:rsid w:val="00027EF9"/>
    <w:rsid w:val="00027FC8"/>
    <w:rsid w:val="00030167"/>
    <w:rsid w:val="00031297"/>
    <w:rsid w:val="00031AE9"/>
    <w:rsid w:val="00032C31"/>
    <w:rsid w:val="00032EBC"/>
    <w:rsid w:val="000338AD"/>
    <w:rsid w:val="00034438"/>
    <w:rsid w:val="0003593B"/>
    <w:rsid w:val="000360F1"/>
    <w:rsid w:val="00037271"/>
    <w:rsid w:val="00037BBE"/>
    <w:rsid w:val="00040C66"/>
    <w:rsid w:val="00040DF1"/>
    <w:rsid w:val="00040F8F"/>
    <w:rsid w:val="000412B5"/>
    <w:rsid w:val="0004334D"/>
    <w:rsid w:val="00043375"/>
    <w:rsid w:val="000437E2"/>
    <w:rsid w:val="00043A7E"/>
    <w:rsid w:val="00043CC2"/>
    <w:rsid w:val="00043D16"/>
    <w:rsid w:val="00043EE8"/>
    <w:rsid w:val="00044615"/>
    <w:rsid w:val="00044869"/>
    <w:rsid w:val="00044BB0"/>
    <w:rsid w:val="0004599B"/>
    <w:rsid w:val="00045A3F"/>
    <w:rsid w:val="00045D02"/>
    <w:rsid w:val="00045EAA"/>
    <w:rsid w:val="000461B9"/>
    <w:rsid w:val="00046229"/>
    <w:rsid w:val="00051618"/>
    <w:rsid w:val="00052C00"/>
    <w:rsid w:val="00052C15"/>
    <w:rsid w:val="00054695"/>
    <w:rsid w:val="0005489F"/>
    <w:rsid w:val="000549E0"/>
    <w:rsid w:val="00055020"/>
    <w:rsid w:val="00055354"/>
    <w:rsid w:val="00055B1E"/>
    <w:rsid w:val="00055F2B"/>
    <w:rsid w:val="000567B9"/>
    <w:rsid w:val="0005745E"/>
    <w:rsid w:val="00057DE8"/>
    <w:rsid w:val="00060CD9"/>
    <w:rsid w:val="000615AB"/>
    <w:rsid w:val="00061F1D"/>
    <w:rsid w:val="000624DA"/>
    <w:rsid w:val="000625FF"/>
    <w:rsid w:val="00062769"/>
    <w:rsid w:val="000628D7"/>
    <w:rsid w:val="00062AAB"/>
    <w:rsid w:val="00063262"/>
    <w:rsid w:val="0006326D"/>
    <w:rsid w:val="0006361D"/>
    <w:rsid w:val="00063816"/>
    <w:rsid w:val="0006431C"/>
    <w:rsid w:val="00064E2A"/>
    <w:rsid w:val="00064EC3"/>
    <w:rsid w:val="00064F18"/>
    <w:rsid w:val="000651C5"/>
    <w:rsid w:val="00065492"/>
    <w:rsid w:val="00066052"/>
    <w:rsid w:val="0006675D"/>
    <w:rsid w:val="000667A4"/>
    <w:rsid w:val="00066FB3"/>
    <w:rsid w:val="00067013"/>
    <w:rsid w:val="0006759D"/>
    <w:rsid w:val="00067C4C"/>
    <w:rsid w:val="00067DF2"/>
    <w:rsid w:val="000701AE"/>
    <w:rsid w:val="000703C5"/>
    <w:rsid w:val="00070897"/>
    <w:rsid w:val="000709A2"/>
    <w:rsid w:val="000710D3"/>
    <w:rsid w:val="00071403"/>
    <w:rsid w:val="00071433"/>
    <w:rsid w:val="00072F87"/>
    <w:rsid w:val="00073D5D"/>
    <w:rsid w:val="00073E1F"/>
    <w:rsid w:val="0007443F"/>
    <w:rsid w:val="00074C21"/>
    <w:rsid w:val="00074CCB"/>
    <w:rsid w:val="00074DE6"/>
    <w:rsid w:val="00074EB4"/>
    <w:rsid w:val="00075810"/>
    <w:rsid w:val="00075C76"/>
    <w:rsid w:val="00076339"/>
    <w:rsid w:val="00076D15"/>
    <w:rsid w:val="00076E19"/>
    <w:rsid w:val="00076F77"/>
    <w:rsid w:val="00077DD6"/>
    <w:rsid w:val="00077F61"/>
    <w:rsid w:val="000804E1"/>
    <w:rsid w:val="00080726"/>
    <w:rsid w:val="00081B04"/>
    <w:rsid w:val="00081E00"/>
    <w:rsid w:val="00081FA4"/>
    <w:rsid w:val="000825D6"/>
    <w:rsid w:val="00082622"/>
    <w:rsid w:val="00083755"/>
    <w:rsid w:val="00083860"/>
    <w:rsid w:val="00083B3A"/>
    <w:rsid w:val="00083E12"/>
    <w:rsid w:val="000840AF"/>
    <w:rsid w:val="00084CF4"/>
    <w:rsid w:val="00084F75"/>
    <w:rsid w:val="000853BB"/>
    <w:rsid w:val="00085D3D"/>
    <w:rsid w:val="000865AB"/>
    <w:rsid w:val="00086E6A"/>
    <w:rsid w:val="00087E66"/>
    <w:rsid w:val="00090872"/>
    <w:rsid w:val="00091657"/>
    <w:rsid w:val="00091CB4"/>
    <w:rsid w:val="00091F79"/>
    <w:rsid w:val="00091FD4"/>
    <w:rsid w:val="000921F2"/>
    <w:rsid w:val="00092415"/>
    <w:rsid w:val="0009357E"/>
    <w:rsid w:val="0009380F"/>
    <w:rsid w:val="00094094"/>
    <w:rsid w:val="00094311"/>
    <w:rsid w:val="0009434B"/>
    <w:rsid w:val="00094350"/>
    <w:rsid w:val="0009467D"/>
    <w:rsid w:val="000946E3"/>
    <w:rsid w:val="000951D4"/>
    <w:rsid w:val="00095859"/>
    <w:rsid w:val="00095F47"/>
    <w:rsid w:val="000966B5"/>
    <w:rsid w:val="00096A30"/>
    <w:rsid w:val="00096CAE"/>
    <w:rsid w:val="00097965"/>
    <w:rsid w:val="000A0AC7"/>
    <w:rsid w:val="000A164B"/>
    <w:rsid w:val="000A1D51"/>
    <w:rsid w:val="000A2170"/>
    <w:rsid w:val="000A2A50"/>
    <w:rsid w:val="000A2E81"/>
    <w:rsid w:val="000A306F"/>
    <w:rsid w:val="000A3809"/>
    <w:rsid w:val="000A3881"/>
    <w:rsid w:val="000A408E"/>
    <w:rsid w:val="000A42A0"/>
    <w:rsid w:val="000A46B5"/>
    <w:rsid w:val="000A4B78"/>
    <w:rsid w:val="000A52DF"/>
    <w:rsid w:val="000A54F9"/>
    <w:rsid w:val="000A5E50"/>
    <w:rsid w:val="000A67E6"/>
    <w:rsid w:val="000A6BB7"/>
    <w:rsid w:val="000A74F4"/>
    <w:rsid w:val="000A7648"/>
    <w:rsid w:val="000A7A52"/>
    <w:rsid w:val="000A7CC6"/>
    <w:rsid w:val="000A7DDC"/>
    <w:rsid w:val="000A7E03"/>
    <w:rsid w:val="000A7E81"/>
    <w:rsid w:val="000B0C41"/>
    <w:rsid w:val="000B0CD5"/>
    <w:rsid w:val="000B1BF8"/>
    <w:rsid w:val="000B2207"/>
    <w:rsid w:val="000B2B97"/>
    <w:rsid w:val="000B34E5"/>
    <w:rsid w:val="000B3CF3"/>
    <w:rsid w:val="000B49DB"/>
    <w:rsid w:val="000B57A4"/>
    <w:rsid w:val="000B60F9"/>
    <w:rsid w:val="000B6CBC"/>
    <w:rsid w:val="000B76C9"/>
    <w:rsid w:val="000C0B60"/>
    <w:rsid w:val="000C16E4"/>
    <w:rsid w:val="000C26E6"/>
    <w:rsid w:val="000C296E"/>
    <w:rsid w:val="000C2A15"/>
    <w:rsid w:val="000C305E"/>
    <w:rsid w:val="000C354A"/>
    <w:rsid w:val="000C42C5"/>
    <w:rsid w:val="000C477B"/>
    <w:rsid w:val="000C4962"/>
    <w:rsid w:val="000C4E2B"/>
    <w:rsid w:val="000C505E"/>
    <w:rsid w:val="000C585C"/>
    <w:rsid w:val="000C5A5A"/>
    <w:rsid w:val="000C6570"/>
    <w:rsid w:val="000C7179"/>
    <w:rsid w:val="000C78C5"/>
    <w:rsid w:val="000D02CE"/>
    <w:rsid w:val="000D0330"/>
    <w:rsid w:val="000D05FE"/>
    <w:rsid w:val="000D071C"/>
    <w:rsid w:val="000D0DA6"/>
    <w:rsid w:val="000D0E2B"/>
    <w:rsid w:val="000D1002"/>
    <w:rsid w:val="000D28A3"/>
    <w:rsid w:val="000D2EAE"/>
    <w:rsid w:val="000D2F03"/>
    <w:rsid w:val="000D33B5"/>
    <w:rsid w:val="000D3F2F"/>
    <w:rsid w:val="000D3FAE"/>
    <w:rsid w:val="000D46AE"/>
    <w:rsid w:val="000D48DF"/>
    <w:rsid w:val="000D5A2E"/>
    <w:rsid w:val="000D5FB8"/>
    <w:rsid w:val="000D6183"/>
    <w:rsid w:val="000D63F1"/>
    <w:rsid w:val="000D6A70"/>
    <w:rsid w:val="000D7EA3"/>
    <w:rsid w:val="000E01D7"/>
    <w:rsid w:val="000E0217"/>
    <w:rsid w:val="000E0E06"/>
    <w:rsid w:val="000E2089"/>
    <w:rsid w:val="000E2C46"/>
    <w:rsid w:val="000E3884"/>
    <w:rsid w:val="000E4BF0"/>
    <w:rsid w:val="000E5A4C"/>
    <w:rsid w:val="000E5B0F"/>
    <w:rsid w:val="000E5FC9"/>
    <w:rsid w:val="000E6705"/>
    <w:rsid w:val="000E6AF4"/>
    <w:rsid w:val="000E6C80"/>
    <w:rsid w:val="000E7408"/>
    <w:rsid w:val="000E7596"/>
    <w:rsid w:val="000E79DB"/>
    <w:rsid w:val="000E7FD1"/>
    <w:rsid w:val="000F0015"/>
    <w:rsid w:val="000F00AE"/>
    <w:rsid w:val="000F0123"/>
    <w:rsid w:val="000F0839"/>
    <w:rsid w:val="000F1038"/>
    <w:rsid w:val="000F11AC"/>
    <w:rsid w:val="000F1ED1"/>
    <w:rsid w:val="000F1EE6"/>
    <w:rsid w:val="000F36BB"/>
    <w:rsid w:val="000F388E"/>
    <w:rsid w:val="000F4A53"/>
    <w:rsid w:val="000F5706"/>
    <w:rsid w:val="000F7598"/>
    <w:rsid w:val="000F7A84"/>
    <w:rsid w:val="00100217"/>
    <w:rsid w:val="00100ACC"/>
    <w:rsid w:val="00100FCD"/>
    <w:rsid w:val="001011A9"/>
    <w:rsid w:val="00101C3A"/>
    <w:rsid w:val="00101CC4"/>
    <w:rsid w:val="0010526B"/>
    <w:rsid w:val="0010546B"/>
    <w:rsid w:val="00105B5E"/>
    <w:rsid w:val="0010602A"/>
    <w:rsid w:val="00106E0C"/>
    <w:rsid w:val="00107380"/>
    <w:rsid w:val="001075DB"/>
    <w:rsid w:val="001077A6"/>
    <w:rsid w:val="00110054"/>
    <w:rsid w:val="001105F5"/>
    <w:rsid w:val="00110734"/>
    <w:rsid w:val="00110BD1"/>
    <w:rsid w:val="0011174C"/>
    <w:rsid w:val="00111B6E"/>
    <w:rsid w:val="0011330B"/>
    <w:rsid w:val="0011349A"/>
    <w:rsid w:val="00113C11"/>
    <w:rsid w:val="00113F37"/>
    <w:rsid w:val="00114899"/>
    <w:rsid w:val="00114D30"/>
    <w:rsid w:val="001150A5"/>
    <w:rsid w:val="001155CC"/>
    <w:rsid w:val="00115E29"/>
    <w:rsid w:val="0011654F"/>
    <w:rsid w:val="001169AF"/>
    <w:rsid w:val="00117A46"/>
    <w:rsid w:val="0012046F"/>
    <w:rsid w:val="00120702"/>
    <w:rsid w:val="001207D9"/>
    <w:rsid w:val="00120D9E"/>
    <w:rsid w:val="00121155"/>
    <w:rsid w:val="0012158D"/>
    <w:rsid w:val="00123713"/>
    <w:rsid w:val="001246C0"/>
    <w:rsid w:val="001246ED"/>
    <w:rsid w:val="00124981"/>
    <w:rsid w:val="0012577C"/>
    <w:rsid w:val="001260E9"/>
    <w:rsid w:val="00126238"/>
    <w:rsid w:val="001262DA"/>
    <w:rsid w:val="001263EF"/>
    <w:rsid w:val="001300E8"/>
    <w:rsid w:val="00130152"/>
    <w:rsid w:val="001309C0"/>
    <w:rsid w:val="001311B4"/>
    <w:rsid w:val="00131236"/>
    <w:rsid w:val="001315E2"/>
    <w:rsid w:val="00131FCE"/>
    <w:rsid w:val="001325BF"/>
    <w:rsid w:val="0013273F"/>
    <w:rsid w:val="0013293B"/>
    <w:rsid w:val="0013321C"/>
    <w:rsid w:val="00135510"/>
    <w:rsid w:val="00136C39"/>
    <w:rsid w:val="00136DE6"/>
    <w:rsid w:val="00137F5D"/>
    <w:rsid w:val="0014123C"/>
    <w:rsid w:val="001427FF"/>
    <w:rsid w:val="00142834"/>
    <w:rsid w:val="00143F51"/>
    <w:rsid w:val="00144002"/>
    <w:rsid w:val="00145163"/>
    <w:rsid w:val="001455D9"/>
    <w:rsid w:val="00146945"/>
    <w:rsid w:val="00146B22"/>
    <w:rsid w:val="00146BBA"/>
    <w:rsid w:val="00146C86"/>
    <w:rsid w:val="00146EE1"/>
    <w:rsid w:val="00147601"/>
    <w:rsid w:val="00147B2C"/>
    <w:rsid w:val="001500F5"/>
    <w:rsid w:val="00150AF0"/>
    <w:rsid w:val="00151D74"/>
    <w:rsid w:val="00151F22"/>
    <w:rsid w:val="0015314A"/>
    <w:rsid w:val="00153488"/>
    <w:rsid w:val="001536C0"/>
    <w:rsid w:val="0015387B"/>
    <w:rsid w:val="001546D4"/>
    <w:rsid w:val="0015482D"/>
    <w:rsid w:val="00154934"/>
    <w:rsid w:val="00155095"/>
    <w:rsid w:val="001561F2"/>
    <w:rsid w:val="0015656B"/>
    <w:rsid w:val="00156652"/>
    <w:rsid w:val="001567CB"/>
    <w:rsid w:val="00156EF7"/>
    <w:rsid w:val="00156F96"/>
    <w:rsid w:val="00157592"/>
    <w:rsid w:val="0016042C"/>
    <w:rsid w:val="0016065B"/>
    <w:rsid w:val="001611A2"/>
    <w:rsid w:val="00161532"/>
    <w:rsid w:val="00161CAF"/>
    <w:rsid w:val="00161F58"/>
    <w:rsid w:val="00162440"/>
    <w:rsid w:val="001625BA"/>
    <w:rsid w:val="0016292F"/>
    <w:rsid w:val="001641DF"/>
    <w:rsid w:val="001644D0"/>
    <w:rsid w:val="001647D9"/>
    <w:rsid w:val="001653A5"/>
    <w:rsid w:val="0016556B"/>
    <w:rsid w:val="00165620"/>
    <w:rsid w:val="00165985"/>
    <w:rsid w:val="00165B23"/>
    <w:rsid w:val="00165E9D"/>
    <w:rsid w:val="001661AB"/>
    <w:rsid w:val="00166732"/>
    <w:rsid w:val="00166A3C"/>
    <w:rsid w:val="00166ABC"/>
    <w:rsid w:val="00166E41"/>
    <w:rsid w:val="00167C9D"/>
    <w:rsid w:val="00167E13"/>
    <w:rsid w:val="0017015B"/>
    <w:rsid w:val="00170ADA"/>
    <w:rsid w:val="00170E38"/>
    <w:rsid w:val="001713D7"/>
    <w:rsid w:val="001715C2"/>
    <w:rsid w:val="0017193F"/>
    <w:rsid w:val="00171D00"/>
    <w:rsid w:val="0017225B"/>
    <w:rsid w:val="00172A51"/>
    <w:rsid w:val="00173482"/>
    <w:rsid w:val="001741C3"/>
    <w:rsid w:val="001754FD"/>
    <w:rsid w:val="00175C73"/>
    <w:rsid w:val="00175D12"/>
    <w:rsid w:val="0017617D"/>
    <w:rsid w:val="00176E69"/>
    <w:rsid w:val="00176E71"/>
    <w:rsid w:val="001775A8"/>
    <w:rsid w:val="001775BC"/>
    <w:rsid w:val="001775C8"/>
    <w:rsid w:val="00177A68"/>
    <w:rsid w:val="00180347"/>
    <w:rsid w:val="00181044"/>
    <w:rsid w:val="00181590"/>
    <w:rsid w:val="00181BE3"/>
    <w:rsid w:val="00182355"/>
    <w:rsid w:val="00182373"/>
    <w:rsid w:val="001823D1"/>
    <w:rsid w:val="00182993"/>
    <w:rsid w:val="00182A4C"/>
    <w:rsid w:val="00183484"/>
    <w:rsid w:val="00184135"/>
    <w:rsid w:val="0018541F"/>
    <w:rsid w:val="00186667"/>
    <w:rsid w:val="00186A47"/>
    <w:rsid w:val="001875EA"/>
    <w:rsid w:val="00187A6E"/>
    <w:rsid w:val="001901B5"/>
    <w:rsid w:val="001911C1"/>
    <w:rsid w:val="00191590"/>
    <w:rsid w:val="00192999"/>
    <w:rsid w:val="00193BCB"/>
    <w:rsid w:val="00193CD5"/>
    <w:rsid w:val="00193F2B"/>
    <w:rsid w:val="00194D01"/>
    <w:rsid w:val="00195162"/>
    <w:rsid w:val="00195574"/>
    <w:rsid w:val="0019575C"/>
    <w:rsid w:val="001962D5"/>
    <w:rsid w:val="00196421"/>
    <w:rsid w:val="001966B7"/>
    <w:rsid w:val="0019737A"/>
    <w:rsid w:val="00197381"/>
    <w:rsid w:val="00197555"/>
    <w:rsid w:val="001976BC"/>
    <w:rsid w:val="001A02A1"/>
    <w:rsid w:val="001A0AAC"/>
    <w:rsid w:val="001A1BCD"/>
    <w:rsid w:val="001A1D58"/>
    <w:rsid w:val="001A2C91"/>
    <w:rsid w:val="001A35F3"/>
    <w:rsid w:val="001A431A"/>
    <w:rsid w:val="001A533A"/>
    <w:rsid w:val="001A5B62"/>
    <w:rsid w:val="001A65C5"/>
    <w:rsid w:val="001A65DE"/>
    <w:rsid w:val="001A6AC3"/>
    <w:rsid w:val="001A6C73"/>
    <w:rsid w:val="001A6CD4"/>
    <w:rsid w:val="001A7640"/>
    <w:rsid w:val="001A7811"/>
    <w:rsid w:val="001A7B89"/>
    <w:rsid w:val="001B0A82"/>
    <w:rsid w:val="001B1993"/>
    <w:rsid w:val="001B28EE"/>
    <w:rsid w:val="001B2B8B"/>
    <w:rsid w:val="001B2CEA"/>
    <w:rsid w:val="001B3055"/>
    <w:rsid w:val="001B314B"/>
    <w:rsid w:val="001B3692"/>
    <w:rsid w:val="001B37CD"/>
    <w:rsid w:val="001B4C89"/>
    <w:rsid w:val="001B502A"/>
    <w:rsid w:val="001B51FE"/>
    <w:rsid w:val="001B57D7"/>
    <w:rsid w:val="001B598B"/>
    <w:rsid w:val="001B5FBC"/>
    <w:rsid w:val="001B65C4"/>
    <w:rsid w:val="001B69C2"/>
    <w:rsid w:val="001B69E2"/>
    <w:rsid w:val="001B6F89"/>
    <w:rsid w:val="001B71DB"/>
    <w:rsid w:val="001B7435"/>
    <w:rsid w:val="001B7626"/>
    <w:rsid w:val="001B7952"/>
    <w:rsid w:val="001B7AA6"/>
    <w:rsid w:val="001C024F"/>
    <w:rsid w:val="001C051F"/>
    <w:rsid w:val="001C0C2E"/>
    <w:rsid w:val="001C113D"/>
    <w:rsid w:val="001C1503"/>
    <w:rsid w:val="001C22E1"/>
    <w:rsid w:val="001C246B"/>
    <w:rsid w:val="001C376D"/>
    <w:rsid w:val="001C3C68"/>
    <w:rsid w:val="001C4BA9"/>
    <w:rsid w:val="001C6122"/>
    <w:rsid w:val="001C6B25"/>
    <w:rsid w:val="001C721F"/>
    <w:rsid w:val="001C7982"/>
    <w:rsid w:val="001C7DC0"/>
    <w:rsid w:val="001C7EAE"/>
    <w:rsid w:val="001D01C3"/>
    <w:rsid w:val="001D08CD"/>
    <w:rsid w:val="001D0C10"/>
    <w:rsid w:val="001D1B64"/>
    <w:rsid w:val="001D1E41"/>
    <w:rsid w:val="001D20D7"/>
    <w:rsid w:val="001D20EA"/>
    <w:rsid w:val="001D2353"/>
    <w:rsid w:val="001D2E49"/>
    <w:rsid w:val="001D308B"/>
    <w:rsid w:val="001D3A2F"/>
    <w:rsid w:val="001D3AE3"/>
    <w:rsid w:val="001D3B2A"/>
    <w:rsid w:val="001D43F6"/>
    <w:rsid w:val="001D4C73"/>
    <w:rsid w:val="001D4CCD"/>
    <w:rsid w:val="001D4EAE"/>
    <w:rsid w:val="001D5423"/>
    <w:rsid w:val="001D5E6D"/>
    <w:rsid w:val="001D5E8E"/>
    <w:rsid w:val="001D75F2"/>
    <w:rsid w:val="001D7EBF"/>
    <w:rsid w:val="001E0665"/>
    <w:rsid w:val="001E0674"/>
    <w:rsid w:val="001E08B9"/>
    <w:rsid w:val="001E0A2A"/>
    <w:rsid w:val="001E0ED7"/>
    <w:rsid w:val="001E14F0"/>
    <w:rsid w:val="001E1695"/>
    <w:rsid w:val="001E1823"/>
    <w:rsid w:val="001E27D0"/>
    <w:rsid w:val="001E32ED"/>
    <w:rsid w:val="001E369B"/>
    <w:rsid w:val="001E6200"/>
    <w:rsid w:val="001E6820"/>
    <w:rsid w:val="001E7E07"/>
    <w:rsid w:val="001F1BCC"/>
    <w:rsid w:val="001F2077"/>
    <w:rsid w:val="001F21BA"/>
    <w:rsid w:val="001F2239"/>
    <w:rsid w:val="001F274B"/>
    <w:rsid w:val="001F2774"/>
    <w:rsid w:val="001F315A"/>
    <w:rsid w:val="001F5739"/>
    <w:rsid w:val="001F6118"/>
    <w:rsid w:val="001F6ED4"/>
    <w:rsid w:val="001F6EDF"/>
    <w:rsid w:val="001F721F"/>
    <w:rsid w:val="001F7EB8"/>
    <w:rsid w:val="0020118B"/>
    <w:rsid w:val="00201588"/>
    <w:rsid w:val="002015B5"/>
    <w:rsid w:val="00201A5E"/>
    <w:rsid w:val="00202222"/>
    <w:rsid w:val="0020231E"/>
    <w:rsid w:val="00202FDE"/>
    <w:rsid w:val="00202FFF"/>
    <w:rsid w:val="0020408B"/>
    <w:rsid w:val="00204AE4"/>
    <w:rsid w:val="00204C4B"/>
    <w:rsid w:val="00204C7F"/>
    <w:rsid w:val="00204EC0"/>
    <w:rsid w:val="002055F0"/>
    <w:rsid w:val="0020687F"/>
    <w:rsid w:val="002068A8"/>
    <w:rsid w:val="00206E95"/>
    <w:rsid w:val="00207694"/>
    <w:rsid w:val="00207AAD"/>
    <w:rsid w:val="002102DA"/>
    <w:rsid w:val="00210591"/>
    <w:rsid w:val="00212462"/>
    <w:rsid w:val="00213006"/>
    <w:rsid w:val="00213359"/>
    <w:rsid w:val="002135D9"/>
    <w:rsid w:val="00214162"/>
    <w:rsid w:val="00214AAD"/>
    <w:rsid w:val="00214CEF"/>
    <w:rsid w:val="002158AE"/>
    <w:rsid w:val="0021633D"/>
    <w:rsid w:val="002166EB"/>
    <w:rsid w:val="0021685B"/>
    <w:rsid w:val="00216A58"/>
    <w:rsid w:val="002170C1"/>
    <w:rsid w:val="00220223"/>
    <w:rsid w:val="00220BE9"/>
    <w:rsid w:val="00220EF3"/>
    <w:rsid w:val="0022195A"/>
    <w:rsid w:val="00222B3B"/>
    <w:rsid w:val="00222B83"/>
    <w:rsid w:val="0022336A"/>
    <w:rsid w:val="00223A68"/>
    <w:rsid w:val="00223E8C"/>
    <w:rsid w:val="00224D53"/>
    <w:rsid w:val="002256BA"/>
    <w:rsid w:val="00226D37"/>
    <w:rsid w:val="00227917"/>
    <w:rsid w:val="002305D7"/>
    <w:rsid w:val="00230CAA"/>
    <w:rsid w:val="00231084"/>
    <w:rsid w:val="00231099"/>
    <w:rsid w:val="00231236"/>
    <w:rsid w:val="00231FB5"/>
    <w:rsid w:val="0023208C"/>
    <w:rsid w:val="002320F0"/>
    <w:rsid w:val="0023210A"/>
    <w:rsid w:val="00232173"/>
    <w:rsid w:val="0023249E"/>
    <w:rsid w:val="00232520"/>
    <w:rsid w:val="00233386"/>
    <w:rsid w:val="00233839"/>
    <w:rsid w:val="00234498"/>
    <w:rsid w:val="0023450B"/>
    <w:rsid w:val="002345BB"/>
    <w:rsid w:val="002347EA"/>
    <w:rsid w:val="002348BF"/>
    <w:rsid w:val="00234C53"/>
    <w:rsid w:val="00234F4D"/>
    <w:rsid w:val="0023516A"/>
    <w:rsid w:val="00235886"/>
    <w:rsid w:val="00235FC3"/>
    <w:rsid w:val="00236020"/>
    <w:rsid w:val="00236D7F"/>
    <w:rsid w:val="002371B9"/>
    <w:rsid w:val="002371C1"/>
    <w:rsid w:val="00237BD1"/>
    <w:rsid w:val="00237D69"/>
    <w:rsid w:val="00237FF8"/>
    <w:rsid w:val="00241015"/>
    <w:rsid w:val="00241572"/>
    <w:rsid w:val="00241B96"/>
    <w:rsid w:val="00242011"/>
    <w:rsid w:val="0024230E"/>
    <w:rsid w:val="00242647"/>
    <w:rsid w:val="00242AA5"/>
    <w:rsid w:val="00242B43"/>
    <w:rsid w:val="0024317C"/>
    <w:rsid w:val="0024346D"/>
    <w:rsid w:val="0024348D"/>
    <w:rsid w:val="0024372E"/>
    <w:rsid w:val="0024472C"/>
    <w:rsid w:val="002449DB"/>
    <w:rsid w:val="00244A5C"/>
    <w:rsid w:val="00244AAE"/>
    <w:rsid w:val="00244B49"/>
    <w:rsid w:val="00244E95"/>
    <w:rsid w:val="00245181"/>
    <w:rsid w:val="00245BC9"/>
    <w:rsid w:val="00245BDA"/>
    <w:rsid w:val="00245F2B"/>
    <w:rsid w:val="00246EFA"/>
    <w:rsid w:val="002472AD"/>
    <w:rsid w:val="00247AC0"/>
    <w:rsid w:val="00250A5F"/>
    <w:rsid w:val="00251DC2"/>
    <w:rsid w:val="00252149"/>
    <w:rsid w:val="00252AEF"/>
    <w:rsid w:val="00252B0C"/>
    <w:rsid w:val="0025327A"/>
    <w:rsid w:val="0025336F"/>
    <w:rsid w:val="002535C1"/>
    <w:rsid w:val="002555A7"/>
    <w:rsid w:val="00255831"/>
    <w:rsid w:val="002559F4"/>
    <w:rsid w:val="00255C1E"/>
    <w:rsid w:val="00256C82"/>
    <w:rsid w:val="00257017"/>
    <w:rsid w:val="00260C06"/>
    <w:rsid w:val="00260FA8"/>
    <w:rsid w:val="002621C3"/>
    <w:rsid w:val="002621C8"/>
    <w:rsid w:val="0026285A"/>
    <w:rsid w:val="002633AD"/>
    <w:rsid w:val="00264722"/>
    <w:rsid w:val="00264F12"/>
    <w:rsid w:val="0026586F"/>
    <w:rsid w:val="0026734E"/>
    <w:rsid w:val="00270322"/>
    <w:rsid w:val="002711F7"/>
    <w:rsid w:val="0027188A"/>
    <w:rsid w:val="0027348E"/>
    <w:rsid w:val="00273B64"/>
    <w:rsid w:val="00274C3F"/>
    <w:rsid w:val="00274EE9"/>
    <w:rsid w:val="00274F86"/>
    <w:rsid w:val="00275290"/>
    <w:rsid w:val="002753AA"/>
    <w:rsid w:val="00275759"/>
    <w:rsid w:val="00275D97"/>
    <w:rsid w:val="00276F7C"/>
    <w:rsid w:val="00277681"/>
    <w:rsid w:val="00277D88"/>
    <w:rsid w:val="0028020D"/>
    <w:rsid w:val="002808C4"/>
    <w:rsid w:val="00280C67"/>
    <w:rsid w:val="00280F47"/>
    <w:rsid w:val="00281016"/>
    <w:rsid w:val="00281559"/>
    <w:rsid w:val="00281681"/>
    <w:rsid w:val="002822E1"/>
    <w:rsid w:val="00282956"/>
    <w:rsid w:val="0028296E"/>
    <w:rsid w:val="002833B7"/>
    <w:rsid w:val="002833FD"/>
    <w:rsid w:val="002835E3"/>
    <w:rsid w:val="00283A2A"/>
    <w:rsid w:val="00283A6A"/>
    <w:rsid w:val="00284B14"/>
    <w:rsid w:val="002854ED"/>
    <w:rsid w:val="00285BE0"/>
    <w:rsid w:val="0028638A"/>
    <w:rsid w:val="002865BF"/>
    <w:rsid w:val="00286EB3"/>
    <w:rsid w:val="0028732D"/>
    <w:rsid w:val="002876BE"/>
    <w:rsid w:val="0028793A"/>
    <w:rsid w:val="002903BD"/>
    <w:rsid w:val="00290C73"/>
    <w:rsid w:val="0029100E"/>
    <w:rsid w:val="00291150"/>
    <w:rsid w:val="00291273"/>
    <w:rsid w:val="00291FB0"/>
    <w:rsid w:val="00292505"/>
    <w:rsid w:val="00293493"/>
    <w:rsid w:val="00293508"/>
    <w:rsid w:val="002936CE"/>
    <w:rsid w:val="00293888"/>
    <w:rsid w:val="002940B6"/>
    <w:rsid w:val="00294A5B"/>
    <w:rsid w:val="00294F5E"/>
    <w:rsid w:val="0029517A"/>
    <w:rsid w:val="00297B7A"/>
    <w:rsid w:val="002A0A9B"/>
    <w:rsid w:val="002A0E26"/>
    <w:rsid w:val="002A1248"/>
    <w:rsid w:val="002A15BF"/>
    <w:rsid w:val="002A1680"/>
    <w:rsid w:val="002A17CD"/>
    <w:rsid w:val="002A1B11"/>
    <w:rsid w:val="002A1C24"/>
    <w:rsid w:val="002A1D08"/>
    <w:rsid w:val="002A2604"/>
    <w:rsid w:val="002A3450"/>
    <w:rsid w:val="002A3585"/>
    <w:rsid w:val="002A3DA3"/>
    <w:rsid w:val="002A4C32"/>
    <w:rsid w:val="002A4D17"/>
    <w:rsid w:val="002A52DE"/>
    <w:rsid w:val="002A54CD"/>
    <w:rsid w:val="002A5766"/>
    <w:rsid w:val="002A57C1"/>
    <w:rsid w:val="002A5BD0"/>
    <w:rsid w:val="002A627D"/>
    <w:rsid w:val="002A70FE"/>
    <w:rsid w:val="002A7582"/>
    <w:rsid w:val="002A7B69"/>
    <w:rsid w:val="002B05CE"/>
    <w:rsid w:val="002B066E"/>
    <w:rsid w:val="002B1566"/>
    <w:rsid w:val="002B1CAB"/>
    <w:rsid w:val="002B2A73"/>
    <w:rsid w:val="002B2A7F"/>
    <w:rsid w:val="002B2B55"/>
    <w:rsid w:val="002B2B9F"/>
    <w:rsid w:val="002B30DA"/>
    <w:rsid w:val="002B5042"/>
    <w:rsid w:val="002B6510"/>
    <w:rsid w:val="002B6887"/>
    <w:rsid w:val="002B6A5D"/>
    <w:rsid w:val="002B6BF0"/>
    <w:rsid w:val="002B7433"/>
    <w:rsid w:val="002C0C9E"/>
    <w:rsid w:val="002C2CE9"/>
    <w:rsid w:val="002C3ACC"/>
    <w:rsid w:val="002C43B3"/>
    <w:rsid w:val="002C595A"/>
    <w:rsid w:val="002C5A33"/>
    <w:rsid w:val="002C6C08"/>
    <w:rsid w:val="002C726A"/>
    <w:rsid w:val="002D086B"/>
    <w:rsid w:val="002D1850"/>
    <w:rsid w:val="002D1C3E"/>
    <w:rsid w:val="002D1D71"/>
    <w:rsid w:val="002D2530"/>
    <w:rsid w:val="002D2D21"/>
    <w:rsid w:val="002D2F7F"/>
    <w:rsid w:val="002D31DF"/>
    <w:rsid w:val="002D3592"/>
    <w:rsid w:val="002D3D7F"/>
    <w:rsid w:val="002D50BB"/>
    <w:rsid w:val="002D5852"/>
    <w:rsid w:val="002D58FD"/>
    <w:rsid w:val="002D745D"/>
    <w:rsid w:val="002D7751"/>
    <w:rsid w:val="002D7A84"/>
    <w:rsid w:val="002E332D"/>
    <w:rsid w:val="002E353F"/>
    <w:rsid w:val="002E3C3D"/>
    <w:rsid w:val="002E3ECD"/>
    <w:rsid w:val="002E444D"/>
    <w:rsid w:val="002E5734"/>
    <w:rsid w:val="002E5F6C"/>
    <w:rsid w:val="002F094E"/>
    <w:rsid w:val="002F0D6A"/>
    <w:rsid w:val="002F0FE6"/>
    <w:rsid w:val="002F12BB"/>
    <w:rsid w:val="002F1BF8"/>
    <w:rsid w:val="002F1FD7"/>
    <w:rsid w:val="002F24FF"/>
    <w:rsid w:val="002F2BCC"/>
    <w:rsid w:val="002F2E20"/>
    <w:rsid w:val="002F4739"/>
    <w:rsid w:val="002F4C1A"/>
    <w:rsid w:val="002F4E68"/>
    <w:rsid w:val="002F5FAD"/>
    <w:rsid w:val="002F749A"/>
    <w:rsid w:val="003003A7"/>
    <w:rsid w:val="00300BA2"/>
    <w:rsid w:val="0030156A"/>
    <w:rsid w:val="0030252C"/>
    <w:rsid w:val="00302D81"/>
    <w:rsid w:val="00302F7A"/>
    <w:rsid w:val="0030346E"/>
    <w:rsid w:val="003037B5"/>
    <w:rsid w:val="00304244"/>
    <w:rsid w:val="00305043"/>
    <w:rsid w:val="003051BA"/>
    <w:rsid w:val="00305724"/>
    <w:rsid w:val="00305C16"/>
    <w:rsid w:val="00305D29"/>
    <w:rsid w:val="003065D8"/>
    <w:rsid w:val="00307410"/>
    <w:rsid w:val="00307A15"/>
    <w:rsid w:val="00311BC8"/>
    <w:rsid w:val="00313173"/>
    <w:rsid w:val="00313AE9"/>
    <w:rsid w:val="00313C5F"/>
    <w:rsid w:val="00315AA3"/>
    <w:rsid w:val="0031606C"/>
    <w:rsid w:val="00316A7C"/>
    <w:rsid w:val="00316F0E"/>
    <w:rsid w:val="0031710D"/>
    <w:rsid w:val="00317CDE"/>
    <w:rsid w:val="003200A0"/>
    <w:rsid w:val="0032011D"/>
    <w:rsid w:val="003206F0"/>
    <w:rsid w:val="00320CD9"/>
    <w:rsid w:val="003221E9"/>
    <w:rsid w:val="003224A0"/>
    <w:rsid w:val="0032378B"/>
    <w:rsid w:val="00323FCA"/>
    <w:rsid w:val="00324459"/>
    <w:rsid w:val="003249A2"/>
    <w:rsid w:val="00324C55"/>
    <w:rsid w:val="00325140"/>
    <w:rsid w:val="00326040"/>
    <w:rsid w:val="00326062"/>
    <w:rsid w:val="003264C7"/>
    <w:rsid w:val="00326FBB"/>
    <w:rsid w:val="00327017"/>
    <w:rsid w:val="0032710B"/>
    <w:rsid w:val="00327CB7"/>
    <w:rsid w:val="00330242"/>
    <w:rsid w:val="003305D0"/>
    <w:rsid w:val="003309D7"/>
    <w:rsid w:val="00330BF4"/>
    <w:rsid w:val="00331609"/>
    <w:rsid w:val="0033195E"/>
    <w:rsid w:val="003327E4"/>
    <w:rsid w:val="0033291F"/>
    <w:rsid w:val="00332BC6"/>
    <w:rsid w:val="0033337A"/>
    <w:rsid w:val="0033410A"/>
    <w:rsid w:val="00334245"/>
    <w:rsid w:val="00335FD7"/>
    <w:rsid w:val="0033619B"/>
    <w:rsid w:val="00336336"/>
    <w:rsid w:val="00336699"/>
    <w:rsid w:val="0033695A"/>
    <w:rsid w:val="0033711B"/>
    <w:rsid w:val="003373A5"/>
    <w:rsid w:val="00337D2D"/>
    <w:rsid w:val="003411C7"/>
    <w:rsid w:val="0034169F"/>
    <w:rsid w:val="00341C94"/>
    <w:rsid w:val="003421B1"/>
    <w:rsid w:val="00342393"/>
    <w:rsid w:val="00342575"/>
    <w:rsid w:val="00342DB5"/>
    <w:rsid w:val="00342F3A"/>
    <w:rsid w:val="003430C1"/>
    <w:rsid w:val="0034336C"/>
    <w:rsid w:val="0034359A"/>
    <w:rsid w:val="00344187"/>
    <w:rsid w:val="003442AC"/>
    <w:rsid w:val="00344A83"/>
    <w:rsid w:val="00344B08"/>
    <w:rsid w:val="00345E9C"/>
    <w:rsid w:val="003461A1"/>
    <w:rsid w:val="0034641C"/>
    <w:rsid w:val="003469E7"/>
    <w:rsid w:val="0034757A"/>
    <w:rsid w:val="003476FA"/>
    <w:rsid w:val="00347A70"/>
    <w:rsid w:val="003501F6"/>
    <w:rsid w:val="003503DF"/>
    <w:rsid w:val="00350721"/>
    <w:rsid w:val="003508F1"/>
    <w:rsid w:val="00350A63"/>
    <w:rsid w:val="00350B89"/>
    <w:rsid w:val="00350C79"/>
    <w:rsid w:val="00350E69"/>
    <w:rsid w:val="00350F8B"/>
    <w:rsid w:val="00350FE6"/>
    <w:rsid w:val="0035173D"/>
    <w:rsid w:val="0035186C"/>
    <w:rsid w:val="00352404"/>
    <w:rsid w:val="00352585"/>
    <w:rsid w:val="00352A7A"/>
    <w:rsid w:val="00352B30"/>
    <w:rsid w:val="00352E0C"/>
    <w:rsid w:val="00353AF0"/>
    <w:rsid w:val="003548F8"/>
    <w:rsid w:val="00354F4D"/>
    <w:rsid w:val="003554E0"/>
    <w:rsid w:val="00355725"/>
    <w:rsid w:val="003557B3"/>
    <w:rsid w:val="0035636A"/>
    <w:rsid w:val="00357382"/>
    <w:rsid w:val="00360407"/>
    <w:rsid w:val="003606BF"/>
    <w:rsid w:val="003606FD"/>
    <w:rsid w:val="003607D1"/>
    <w:rsid w:val="00360E09"/>
    <w:rsid w:val="00362303"/>
    <w:rsid w:val="00362615"/>
    <w:rsid w:val="00362764"/>
    <w:rsid w:val="00362A73"/>
    <w:rsid w:val="0036323A"/>
    <w:rsid w:val="003634D1"/>
    <w:rsid w:val="00363CDF"/>
    <w:rsid w:val="003643C4"/>
    <w:rsid w:val="0036484E"/>
    <w:rsid w:val="0036515B"/>
    <w:rsid w:val="00365D6A"/>
    <w:rsid w:val="00365DE8"/>
    <w:rsid w:val="0036652C"/>
    <w:rsid w:val="003667AA"/>
    <w:rsid w:val="003669B8"/>
    <w:rsid w:val="00366CB2"/>
    <w:rsid w:val="00366E51"/>
    <w:rsid w:val="003703F2"/>
    <w:rsid w:val="00370695"/>
    <w:rsid w:val="00370E28"/>
    <w:rsid w:val="00371A91"/>
    <w:rsid w:val="00371CCD"/>
    <w:rsid w:val="0037202C"/>
    <w:rsid w:val="00372CBB"/>
    <w:rsid w:val="00374050"/>
    <w:rsid w:val="00374CCD"/>
    <w:rsid w:val="00375562"/>
    <w:rsid w:val="00375929"/>
    <w:rsid w:val="003762F2"/>
    <w:rsid w:val="003763CE"/>
    <w:rsid w:val="00376DE2"/>
    <w:rsid w:val="00376F7A"/>
    <w:rsid w:val="00377C80"/>
    <w:rsid w:val="00377FF4"/>
    <w:rsid w:val="00380356"/>
    <w:rsid w:val="00380435"/>
    <w:rsid w:val="003807D9"/>
    <w:rsid w:val="0038159F"/>
    <w:rsid w:val="003815BB"/>
    <w:rsid w:val="00381CB4"/>
    <w:rsid w:val="00381CF3"/>
    <w:rsid w:val="00381F0E"/>
    <w:rsid w:val="00382522"/>
    <w:rsid w:val="0038282F"/>
    <w:rsid w:val="00382B00"/>
    <w:rsid w:val="00382F5F"/>
    <w:rsid w:val="003838CA"/>
    <w:rsid w:val="00383BAD"/>
    <w:rsid w:val="00385DCD"/>
    <w:rsid w:val="0038617A"/>
    <w:rsid w:val="00386755"/>
    <w:rsid w:val="00386EC4"/>
    <w:rsid w:val="00386FFB"/>
    <w:rsid w:val="003874A4"/>
    <w:rsid w:val="003900A4"/>
    <w:rsid w:val="003912F7"/>
    <w:rsid w:val="00391631"/>
    <w:rsid w:val="00391869"/>
    <w:rsid w:val="0039215F"/>
    <w:rsid w:val="00392654"/>
    <w:rsid w:val="00392D48"/>
    <w:rsid w:val="0039458E"/>
    <w:rsid w:val="003951CA"/>
    <w:rsid w:val="0039772A"/>
    <w:rsid w:val="00397F82"/>
    <w:rsid w:val="003A0134"/>
    <w:rsid w:val="003A03C8"/>
    <w:rsid w:val="003A0980"/>
    <w:rsid w:val="003A099C"/>
    <w:rsid w:val="003A0CA3"/>
    <w:rsid w:val="003A0D14"/>
    <w:rsid w:val="003A1433"/>
    <w:rsid w:val="003A1C89"/>
    <w:rsid w:val="003A1D4B"/>
    <w:rsid w:val="003A2992"/>
    <w:rsid w:val="003A2996"/>
    <w:rsid w:val="003A2EEC"/>
    <w:rsid w:val="003A32BD"/>
    <w:rsid w:val="003A4230"/>
    <w:rsid w:val="003A5FB2"/>
    <w:rsid w:val="003A61B4"/>
    <w:rsid w:val="003A6AF1"/>
    <w:rsid w:val="003A71AA"/>
    <w:rsid w:val="003A74A1"/>
    <w:rsid w:val="003A7685"/>
    <w:rsid w:val="003A7AD6"/>
    <w:rsid w:val="003B02DD"/>
    <w:rsid w:val="003B0521"/>
    <w:rsid w:val="003B0880"/>
    <w:rsid w:val="003B0BC8"/>
    <w:rsid w:val="003B1436"/>
    <w:rsid w:val="003B16FC"/>
    <w:rsid w:val="003B1D2A"/>
    <w:rsid w:val="003B272D"/>
    <w:rsid w:val="003B331D"/>
    <w:rsid w:val="003B395F"/>
    <w:rsid w:val="003B4426"/>
    <w:rsid w:val="003B5409"/>
    <w:rsid w:val="003B6253"/>
    <w:rsid w:val="003B6BAD"/>
    <w:rsid w:val="003B7051"/>
    <w:rsid w:val="003B77AA"/>
    <w:rsid w:val="003C01EE"/>
    <w:rsid w:val="003C0516"/>
    <w:rsid w:val="003C0C4A"/>
    <w:rsid w:val="003C11A1"/>
    <w:rsid w:val="003C2DBD"/>
    <w:rsid w:val="003C3654"/>
    <w:rsid w:val="003C3DD0"/>
    <w:rsid w:val="003C4AA5"/>
    <w:rsid w:val="003C5A09"/>
    <w:rsid w:val="003C69A4"/>
    <w:rsid w:val="003C6EAE"/>
    <w:rsid w:val="003C7684"/>
    <w:rsid w:val="003C76F5"/>
    <w:rsid w:val="003D03CF"/>
    <w:rsid w:val="003D10BC"/>
    <w:rsid w:val="003D19C9"/>
    <w:rsid w:val="003D1C49"/>
    <w:rsid w:val="003D30AC"/>
    <w:rsid w:val="003D3B59"/>
    <w:rsid w:val="003D3B94"/>
    <w:rsid w:val="003D3C0E"/>
    <w:rsid w:val="003D515F"/>
    <w:rsid w:val="003D5207"/>
    <w:rsid w:val="003D5BC6"/>
    <w:rsid w:val="003D5E53"/>
    <w:rsid w:val="003D63BA"/>
    <w:rsid w:val="003D6A58"/>
    <w:rsid w:val="003D7153"/>
    <w:rsid w:val="003D715F"/>
    <w:rsid w:val="003D72DD"/>
    <w:rsid w:val="003D732E"/>
    <w:rsid w:val="003D7488"/>
    <w:rsid w:val="003D7583"/>
    <w:rsid w:val="003D7BA9"/>
    <w:rsid w:val="003E01CF"/>
    <w:rsid w:val="003E03D9"/>
    <w:rsid w:val="003E08CD"/>
    <w:rsid w:val="003E0A6F"/>
    <w:rsid w:val="003E14F7"/>
    <w:rsid w:val="003E15FF"/>
    <w:rsid w:val="003E3087"/>
    <w:rsid w:val="003E3C4F"/>
    <w:rsid w:val="003E3DB6"/>
    <w:rsid w:val="003E3E2A"/>
    <w:rsid w:val="003E4598"/>
    <w:rsid w:val="003E47D4"/>
    <w:rsid w:val="003E4B27"/>
    <w:rsid w:val="003E51E3"/>
    <w:rsid w:val="003E5CCA"/>
    <w:rsid w:val="003E71E4"/>
    <w:rsid w:val="003E7634"/>
    <w:rsid w:val="003E7F51"/>
    <w:rsid w:val="003F06C2"/>
    <w:rsid w:val="003F09E1"/>
    <w:rsid w:val="003F1744"/>
    <w:rsid w:val="003F1A46"/>
    <w:rsid w:val="003F1ABB"/>
    <w:rsid w:val="003F1D49"/>
    <w:rsid w:val="003F1E3C"/>
    <w:rsid w:val="003F28BC"/>
    <w:rsid w:val="003F29E3"/>
    <w:rsid w:val="003F397B"/>
    <w:rsid w:val="003F3B8B"/>
    <w:rsid w:val="003F3C6F"/>
    <w:rsid w:val="003F3E84"/>
    <w:rsid w:val="003F4421"/>
    <w:rsid w:val="003F49DA"/>
    <w:rsid w:val="003F4A55"/>
    <w:rsid w:val="003F58E3"/>
    <w:rsid w:val="003F5F66"/>
    <w:rsid w:val="003F6CE6"/>
    <w:rsid w:val="003F7CAE"/>
    <w:rsid w:val="00400EE5"/>
    <w:rsid w:val="00400F4B"/>
    <w:rsid w:val="004017C8"/>
    <w:rsid w:val="00402963"/>
    <w:rsid w:val="00402ED7"/>
    <w:rsid w:val="0040302B"/>
    <w:rsid w:val="00403DB8"/>
    <w:rsid w:val="0040406D"/>
    <w:rsid w:val="004041A7"/>
    <w:rsid w:val="004041D9"/>
    <w:rsid w:val="004045BD"/>
    <w:rsid w:val="00404CBA"/>
    <w:rsid w:val="00404FD9"/>
    <w:rsid w:val="00405E36"/>
    <w:rsid w:val="00406143"/>
    <w:rsid w:val="0040629F"/>
    <w:rsid w:val="004067B1"/>
    <w:rsid w:val="004068EA"/>
    <w:rsid w:val="00406E88"/>
    <w:rsid w:val="00407B0A"/>
    <w:rsid w:val="00407B19"/>
    <w:rsid w:val="00407BF9"/>
    <w:rsid w:val="004103D4"/>
    <w:rsid w:val="004118CB"/>
    <w:rsid w:val="0041232C"/>
    <w:rsid w:val="00412DD6"/>
    <w:rsid w:val="00412EA7"/>
    <w:rsid w:val="004131B7"/>
    <w:rsid w:val="0041329C"/>
    <w:rsid w:val="00413357"/>
    <w:rsid w:val="00413505"/>
    <w:rsid w:val="00413634"/>
    <w:rsid w:val="00413A66"/>
    <w:rsid w:val="00414114"/>
    <w:rsid w:val="00414ED9"/>
    <w:rsid w:val="0041546A"/>
    <w:rsid w:val="00415D13"/>
    <w:rsid w:val="00416A63"/>
    <w:rsid w:val="00416C5A"/>
    <w:rsid w:val="00416E7B"/>
    <w:rsid w:val="00417420"/>
    <w:rsid w:val="00417B0B"/>
    <w:rsid w:val="00417FF0"/>
    <w:rsid w:val="00420F30"/>
    <w:rsid w:val="00422302"/>
    <w:rsid w:val="004229C1"/>
    <w:rsid w:val="00422D3B"/>
    <w:rsid w:val="004233DA"/>
    <w:rsid w:val="00423C84"/>
    <w:rsid w:val="004244FD"/>
    <w:rsid w:val="004246CE"/>
    <w:rsid w:val="00424934"/>
    <w:rsid w:val="00424C3D"/>
    <w:rsid w:val="00425790"/>
    <w:rsid w:val="004266D9"/>
    <w:rsid w:val="004269FD"/>
    <w:rsid w:val="00427062"/>
    <w:rsid w:val="00427241"/>
    <w:rsid w:val="004303D4"/>
    <w:rsid w:val="00430700"/>
    <w:rsid w:val="004319E3"/>
    <w:rsid w:val="004321F1"/>
    <w:rsid w:val="004323EC"/>
    <w:rsid w:val="00432819"/>
    <w:rsid w:val="00432BA7"/>
    <w:rsid w:val="00432C75"/>
    <w:rsid w:val="00432CBB"/>
    <w:rsid w:val="00433AAD"/>
    <w:rsid w:val="00434788"/>
    <w:rsid w:val="00434DD6"/>
    <w:rsid w:val="00435BD6"/>
    <w:rsid w:val="00435E78"/>
    <w:rsid w:val="00435FBF"/>
    <w:rsid w:val="00436655"/>
    <w:rsid w:val="00436ACE"/>
    <w:rsid w:val="00437051"/>
    <w:rsid w:val="00437331"/>
    <w:rsid w:val="00437A4D"/>
    <w:rsid w:val="004406D7"/>
    <w:rsid w:val="00440865"/>
    <w:rsid w:val="00441317"/>
    <w:rsid w:val="00441468"/>
    <w:rsid w:val="00441995"/>
    <w:rsid w:val="00441AF0"/>
    <w:rsid w:val="00441E4C"/>
    <w:rsid w:val="00441E80"/>
    <w:rsid w:val="00442048"/>
    <w:rsid w:val="0044273C"/>
    <w:rsid w:val="00442D00"/>
    <w:rsid w:val="00442D46"/>
    <w:rsid w:val="0044361F"/>
    <w:rsid w:val="00443C27"/>
    <w:rsid w:val="00444B60"/>
    <w:rsid w:val="00444CB5"/>
    <w:rsid w:val="004450D3"/>
    <w:rsid w:val="004455E6"/>
    <w:rsid w:val="00446F2E"/>
    <w:rsid w:val="00446FCC"/>
    <w:rsid w:val="004477D3"/>
    <w:rsid w:val="00447DED"/>
    <w:rsid w:val="004502E6"/>
    <w:rsid w:val="00450E6D"/>
    <w:rsid w:val="00451283"/>
    <w:rsid w:val="00451532"/>
    <w:rsid w:val="004516BE"/>
    <w:rsid w:val="00451F01"/>
    <w:rsid w:val="00453FF0"/>
    <w:rsid w:val="004547E4"/>
    <w:rsid w:val="00455503"/>
    <w:rsid w:val="004556CA"/>
    <w:rsid w:val="00455FED"/>
    <w:rsid w:val="00456686"/>
    <w:rsid w:val="00456718"/>
    <w:rsid w:val="004567C1"/>
    <w:rsid w:val="00456CF5"/>
    <w:rsid w:val="00456E6C"/>
    <w:rsid w:val="00457169"/>
    <w:rsid w:val="00460434"/>
    <w:rsid w:val="0046065E"/>
    <w:rsid w:val="00460CCA"/>
    <w:rsid w:val="00460F2D"/>
    <w:rsid w:val="0046111D"/>
    <w:rsid w:val="0046118B"/>
    <w:rsid w:val="004614AD"/>
    <w:rsid w:val="00461D35"/>
    <w:rsid w:val="00462266"/>
    <w:rsid w:val="004628D3"/>
    <w:rsid w:val="004630E2"/>
    <w:rsid w:val="00463414"/>
    <w:rsid w:val="00463E0B"/>
    <w:rsid w:val="004657DD"/>
    <w:rsid w:val="00465FB7"/>
    <w:rsid w:val="00465FF6"/>
    <w:rsid w:val="00466F2D"/>
    <w:rsid w:val="0046710D"/>
    <w:rsid w:val="00471327"/>
    <w:rsid w:val="004718B1"/>
    <w:rsid w:val="00472914"/>
    <w:rsid w:val="00472FF9"/>
    <w:rsid w:val="0047471B"/>
    <w:rsid w:val="00474775"/>
    <w:rsid w:val="004753BC"/>
    <w:rsid w:val="004757A2"/>
    <w:rsid w:val="00475D19"/>
    <w:rsid w:val="00476470"/>
    <w:rsid w:val="0047698D"/>
    <w:rsid w:val="00476CE1"/>
    <w:rsid w:val="004771A2"/>
    <w:rsid w:val="00477648"/>
    <w:rsid w:val="004776EF"/>
    <w:rsid w:val="0048003A"/>
    <w:rsid w:val="00480766"/>
    <w:rsid w:val="00480A2F"/>
    <w:rsid w:val="004810D5"/>
    <w:rsid w:val="00481B9F"/>
    <w:rsid w:val="00482457"/>
    <w:rsid w:val="00482877"/>
    <w:rsid w:val="0048376B"/>
    <w:rsid w:val="004839C7"/>
    <w:rsid w:val="004842AC"/>
    <w:rsid w:val="004848D3"/>
    <w:rsid w:val="00485223"/>
    <w:rsid w:val="004859D1"/>
    <w:rsid w:val="004859E2"/>
    <w:rsid w:val="00485BBA"/>
    <w:rsid w:val="00485E01"/>
    <w:rsid w:val="00486FA4"/>
    <w:rsid w:val="0048754F"/>
    <w:rsid w:val="00487648"/>
    <w:rsid w:val="00487F46"/>
    <w:rsid w:val="0049015E"/>
    <w:rsid w:val="0049062A"/>
    <w:rsid w:val="0049078D"/>
    <w:rsid w:val="004908A3"/>
    <w:rsid w:val="004908AC"/>
    <w:rsid w:val="0049120B"/>
    <w:rsid w:val="00491983"/>
    <w:rsid w:val="00491CBB"/>
    <w:rsid w:val="00491F50"/>
    <w:rsid w:val="004922B0"/>
    <w:rsid w:val="0049275C"/>
    <w:rsid w:val="00492BE5"/>
    <w:rsid w:val="00493C19"/>
    <w:rsid w:val="0049429A"/>
    <w:rsid w:val="00494460"/>
    <w:rsid w:val="0049451E"/>
    <w:rsid w:val="004946B4"/>
    <w:rsid w:val="00494F8E"/>
    <w:rsid w:val="0049632E"/>
    <w:rsid w:val="00496506"/>
    <w:rsid w:val="004970B2"/>
    <w:rsid w:val="004973FA"/>
    <w:rsid w:val="004978E1"/>
    <w:rsid w:val="004A1929"/>
    <w:rsid w:val="004A1C5D"/>
    <w:rsid w:val="004A2488"/>
    <w:rsid w:val="004A24BB"/>
    <w:rsid w:val="004A2894"/>
    <w:rsid w:val="004A2E3E"/>
    <w:rsid w:val="004A4048"/>
    <w:rsid w:val="004A4A0A"/>
    <w:rsid w:val="004A5797"/>
    <w:rsid w:val="004A65C5"/>
    <w:rsid w:val="004A6E3D"/>
    <w:rsid w:val="004A6E51"/>
    <w:rsid w:val="004A721D"/>
    <w:rsid w:val="004A7883"/>
    <w:rsid w:val="004A79EC"/>
    <w:rsid w:val="004A7ADB"/>
    <w:rsid w:val="004A7B57"/>
    <w:rsid w:val="004A7C28"/>
    <w:rsid w:val="004B01E7"/>
    <w:rsid w:val="004B02DB"/>
    <w:rsid w:val="004B03EA"/>
    <w:rsid w:val="004B0E56"/>
    <w:rsid w:val="004B105D"/>
    <w:rsid w:val="004B1951"/>
    <w:rsid w:val="004B267E"/>
    <w:rsid w:val="004B2BC0"/>
    <w:rsid w:val="004B3349"/>
    <w:rsid w:val="004B3757"/>
    <w:rsid w:val="004B3764"/>
    <w:rsid w:val="004B391C"/>
    <w:rsid w:val="004B3FE3"/>
    <w:rsid w:val="004B407F"/>
    <w:rsid w:val="004B49D1"/>
    <w:rsid w:val="004B4D16"/>
    <w:rsid w:val="004B5087"/>
    <w:rsid w:val="004B5633"/>
    <w:rsid w:val="004B5B56"/>
    <w:rsid w:val="004B5CE5"/>
    <w:rsid w:val="004B5D4E"/>
    <w:rsid w:val="004B5E10"/>
    <w:rsid w:val="004B5F94"/>
    <w:rsid w:val="004B6585"/>
    <w:rsid w:val="004B6A75"/>
    <w:rsid w:val="004C005E"/>
    <w:rsid w:val="004C04B7"/>
    <w:rsid w:val="004C10F4"/>
    <w:rsid w:val="004C1BAC"/>
    <w:rsid w:val="004C3008"/>
    <w:rsid w:val="004C391F"/>
    <w:rsid w:val="004C3D87"/>
    <w:rsid w:val="004C4D54"/>
    <w:rsid w:val="004C51BD"/>
    <w:rsid w:val="004C573F"/>
    <w:rsid w:val="004C5A27"/>
    <w:rsid w:val="004C5B25"/>
    <w:rsid w:val="004C5BAA"/>
    <w:rsid w:val="004C6314"/>
    <w:rsid w:val="004C64AA"/>
    <w:rsid w:val="004C7964"/>
    <w:rsid w:val="004C7C28"/>
    <w:rsid w:val="004D13FF"/>
    <w:rsid w:val="004D1B2F"/>
    <w:rsid w:val="004D242D"/>
    <w:rsid w:val="004D2AC1"/>
    <w:rsid w:val="004D31C7"/>
    <w:rsid w:val="004D36DC"/>
    <w:rsid w:val="004D3B06"/>
    <w:rsid w:val="004D3CA4"/>
    <w:rsid w:val="004D56F2"/>
    <w:rsid w:val="004D56F9"/>
    <w:rsid w:val="004D5C0A"/>
    <w:rsid w:val="004D6116"/>
    <w:rsid w:val="004D6C23"/>
    <w:rsid w:val="004D7049"/>
    <w:rsid w:val="004D76CB"/>
    <w:rsid w:val="004D7A58"/>
    <w:rsid w:val="004E02C8"/>
    <w:rsid w:val="004E06CB"/>
    <w:rsid w:val="004E0E9A"/>
    <w:rsid w:val="004E0FD0"/>
    <w:rsid w:val="004E10F8"/>
    <w:rsid w:val="004E2367"/>
    <w:rsid w:val="004E2528"/>
    <w:rsid w:val="004E3462"/>
    <w:rsid w:val="004E3725"/>
    <w:rsid w:val="004E3862"/>
    <w:rsid w:val="004E423C"/>
    <w:rsid w:val="004E4311"/>
    <w:rsid w:val="004E4B95"/>
    <w:rsid w:val="004E5705"/>
    <w:rsid w:val="004E5B36"/>
    <w:rsid w:val="004E5F3E"/>
    <w:rsid w:val="004F02F3"/>
    <w:rsid w:val="004F06AB"/>
    <w:rsid w:val="004F0F25"/>
    <w:rsid w:val="004F18E3"/>
    <w:rsid w:val="004F1908"/>
    <w:rsid w:val="004F1990"/>
    <w:rsid w:val="004F1CE3"/>
    <w:rsid w:val="004F2002"/>
    <w:rsid w:val="004F2D50"/>
    <w:rsid w:val="004F40B3"/>
    <w:rsid w:val="004F5EB2"/>
    <w:rsid w:val="004F6CE7"/>
    <w:rsid w:val="0050068C"/>
    <w:rsid w:val="00500BBE"/>
    <w:rsid w:val="00500C1E"/>
    <w:rsid w:val="00501C33"/>
    <w:rsid w:val="00501DE1"/>
    <w:rsid w:val="005024B3"/>
    <w:rsid w:val="0050286E"/>
    <w:rsid w:val="00503CE6"/>
    <w:rsid w:val="00503DFB"/>
    <w:rsid w:val="0050475E"/>
    <w:rsid w:val="00504A2E"/>
    <w:rsid w:val="00505865"/>
    <w:rsid w:val="00505938"/>
    <w:rsid w:val="00505AF8"/>
    <w:rsid w:val="00505DCB"/>
    <w:rsid w:val="005060AB"/>
    <w:rsid w:val="00506711"/>
    <w:rsid w:val="00506B2F"/>
    <w:rsid w:val="0050778A"/>
    <w:rsid w:val="00507919"/>
    <w:rsid w:val="00510AB3"/>
    <w:rsid w:val="00510B15"/>
    <w:rsid w:val="00510FB0"/>
    <w:rsid w:val="0051143C"/>
    <w:rsid w:val="00511639"/>
    <w:rsid w:val="00511F18"/>
    <w:rsid w:val="00512354"/>
    <w:rsid w:val="005125A2"/>
    <w:rsid w:val="00512849"/>
    <w:rsid w:val="00512DEC"/>
    <w:rsid w:val="005130D5"/>
    <w:rsid w:val="00513943"/>
    <w:rsid w:val="00513AC0"/>
    <w:rsid w:val="00513AC2"/>
    <w:rsid w:val="00513AD8"/>
    <w:rsid w:val="005141ED"/>
    <w:rsid w:val="00514447"/>
    <w:rsid w:val="005148E5"/>
    <w:rsid w:val="00514BE0"/>
    <w:rsid w:val="005151A1"/>
    <w:rsid w:val="00515490"/>
    <w:rsid w:val="0051570F"/>
    <w:rsid w:val="0051577D"/>
    <w:rsid w:val="00515D11"/>
    <w:rsid w:val="00516357"/>
    <w:rsid w:val="005166E8"/>
    <w:rsid w:val="00520025"/>
    <w:rsid w:val="00520156"/>
    <w:rsid w:val="005201BF"/>
    <w:rsid w:val="00520F44"/>
    <w:rsid w:val="00521F62"/>
    <w:rsid w:val="00521FAE"/>
    <w:rsid w:val="00522273"/>
    <w:rsid w:val="00522A70"/>
    <w:rsid w:val="00522B81"/>
    <w:rsid w:val="00523B4F"/>
    <w:rsid w:val="00524027"/>
    <w:rsid w:val="0052450B"/>
    <w:rsid w:val="005249BC"/>
    <w:rsid w:val="00524A01"/>
    <w:rsid w:val="00524BC1"/>
    <w:rsid w:val="00524C95"/>
    <w:rsid w:val="00524D22"/>
    <w:rsid w:val="00524FE4"/>
    <w:rsid w:val="005252B7"/>
    <w:rsid w:val="00525427"/>
    <w:rsid w:val="0052579E"/>
    <w:rsid w:val="0052735F"/>
    <w:rsid w:val="005274B5"/>
    <w:rsid w:val="005276A0"/>
    <w:rsid w:val="00530CF2"/>
    <w:rsid w:val="00531845"/>
    <w:rsid w:val="00532319"/>
    <w:rsid w:val="00532501"/>
    <w:rsid w:val="00532C05"/>
    <w:rsid w:val="00532CF8"/>
    <w:rsid w:val="00533761"/>
    <w:rsid w:val="0053399F"/>
    <w:rsid w:val="00534293"/>
    <w:rsid w:val="00534A3B"/>
    <w:rsid w:val="0053556B"/>
    <w:rsid w:val="005360F1"/>
    <w:rsid w:val="00536EB0"/>
    <w:rsid w:val="00537EF0"/>
    <w:rsid w:val="00540FB6"/>
    <w:rsid w:val="00541279"/>
    <w:rsid w:val="005429F8"/>
    <w:rsid w:val="00542C52"/>
    <w:rsid w:val="005433CE"/>
    <w:rsid w:val="0054396C"/>
    <w:rsid w:val="00543D61"/>
    <w:rsid w:val="00544388"/>
    <w:rsid w:val="00544C5E"/>
    <w:rsid w:val="0054523E"/>
    <w:rsid w:val="005461A9"/>
    <w:rsid w:val="005462C9"/>
    <w:rsid w:val="005464A9"/>
    <w:rsid w:val="00546E5D"/>
    <w:rsid w:val="005470C2"/>
    <w:rsid w:val="0055030D"/>
    <w:rsid w:val="005505B9"/>
    <w:rsid w:val="00551990"/>
    <w:rsid w:val="00552060"/>
    <w:rsid w:val="00552552"/>
    <w:rsid w:val="005526CC"/>
    <w:rsid w:val="0055364B"/>
    <w:rsid w:val="005543DE"/>
    <w:rsid w:val="0055447E"/>
    <w:rsid w:val="00554EF8"/>
    <w:rsid w:val="0055502A"/>
    <w:rsid w:val="005559C7"/>
    <w:rsid w:val="00555C47"/>
    <w:rsid w:val="005569C2"/>
    <w:rsid w:val="00556D0F"/>
    <w:rsid w:val="00556EF6"/>
    <w:rsid w:val="0055752A"/>
    <w:rsid w:val="005578D8"/>
    <w:rsid w:val="00561273"/>
    <w:rsid w:val="005612CB"/>
    <w:rsid w:val="00561ABD"/>
    <w:rsid w:val="0056394F"/>
    <w:rsid w:val="005645D1"/>
    <w:rsid w:val="00564C13"/>
    <w:rsid w:val="00565B53"/>
    <w:rsid w:val="00566113"/>
    <w:rsid w:val="00566211"/>
    <w:rsid w:val="00566307"/>
    <w:rsid w:val="00567301"/>
    <w:rsid w:val="00567956"/>
    <w:rsid w:val="00570141"/>
    <w:rsid w:val="0057115B"/>
    <w:rsid w:val="005712CC"/>
    <w:rsid w:val="0057130E"/>
    <w:rsid w:val="00571314"/>
    <w:rsid w:val="00571C08"/>
    <w:rsid w:val="00572079"/>
    <w:rsid w:val="0057308C"/>
    <w:rsid w:val="005731A4"/>
    <w:rsid w:val="005737F7"/>
    <w:rsid w:val="00574746"/>
    <w:rsid w:val="0057485A"/>
    <w:rsid w:val="00574959"/>
    <w:rsid w:val="00574DF0"/>
    <w:rsid w:val="00575482"/>
    <w:rsid w:val="005758AB"/>
    <w:rsid w:val="00575D05"/>
    <w:rsid w:val="00575D14"/>
    <w:rsid w:val="00576B0F"/>
    <w:rsid w:val="005779B0"/>
    <w:rsid w:val="00577C08"/>
    <w:rsid w:val="00577FDE"/>
    <w:rsid w:val="00580646"/>
    <w:rsid w:val="005812B0"/>
    <w:rsid w:val="005813D1"/>
    <w:rsid w:val="00581DA0"/>
    <w:rsid w:val="00581E84"/>
    <w:rsid w:val="0058228B"/>
    <w:rsid w:val="00582E0E"/>
    <w:rsid w:val="0058335D"/>
    <w:rsid w:val="0058353D"/>
    <w:rsid w:val="00583660"/>
    <w:rsid w:val="0058405A"/>
    <w:rsid w:val="0058465F"/>
    <w:rsid w:val="00584731"/>
    <w:rsid w:val="00584884"/>
    <w:rsid w:val="00584AE0"/>
    <w:rsid w:val="00584B47"/>
    <w:rsid w:val="00584DB3"/>
    <w:rsid w:val="005862AA"/>
    <w:rsid w:val="00586FA8"/>
    <w:rsid w:val="005871CD"/>
    <w:rsid w:val="0058747C"/>
    <w:rsid w:val="00587CDE"/>
    <w:rsid w:val="00587FC9"/>
    <w:rsid w:val="0059013A"/>
    <w:rsid w:val="005908BF"/>
    <w:rsid w:val="00592925"/>
    <w:rsid w:val="0059293F"/>
    <w:rsid w:val="00592E1B"/>
    <w:rsid w:val="00592F5F"/>
    <w:rsid w:val="0059314E"/>
    <w:rsid w:val="00593519"/>
    <w:rsid w:val="00593B04"/>
    <w:rsid w:val="00593CFE"/>
    <w:rsid w:val="0059400D"/>
    <w:rsid w:val="00594310"/>
    <w:rsid w:val="005953A6"/>
    <w:rsid w:val="00595528"/>
    <w:rsid w:val="005955BF"/>
    <w:rsid w:val="005955C3"/>
    <w:rsid w:val="00597C19"/>
    <w:rsid w:val="005A0176"/>
    <w:rsid w:val="005A0685"/>
    <w:rsid w:val="005A0C37"/>
    <w:rsid w:val="005A0DB7"/>
    <w:rsid w:val="005A11A4"/>
    <w:rsid w:val="005A191C"/>
    <w:rsid w:val="005A191E"/>
    <w:rsid w:val="005A2267"/>
    <w:rsid w:val="005A23F7"/>
    <w:rsid w:val="005A255B"/>
    <w:rsid w:val="005A2B59"/>
    <w:rsid w:val="005A3288"/>
    <w:rsid w:val="005A3A84"/>
    <w:rsid w:val="005A4119"/>
    <w:rsid w:val="005A4C93"/>
    <w:rsid w:val="005A5B36"/>
    <w:rsid w:val="005A6280"/>
    <w:rsid w:val="005A648C"/>
    <w:rsid w:val="005A6579"/>
    <w:rsid w:val="005A6ED8"/>
    <w:rsid w:val="005A717A"/>
    <w:rsid w:val="005B0981"/>
    <w:rsid w:val="005B0AF9"/>
    <w:rsid w:val="005B0E84"/>
    <w:rsid w:val="005B1BE4"/>
    <w:rsid w:val="005B1C56"/>
    <w:rsid w:val="005B2E55"/>
    <w:rsid w:val="005B316D"/>
    <w:rsid w:val="005B3758"/>
    <w:rsid w:val="005B39CB"/>
    <w:rsid w:val="005B4132"/>
    <w:rsid w:val="005B4A92"/>
    <w:rsid w:val="005B4D22"/>
    <w:rsid w:val="005B6AFB"/>
    <w:rsid w:val="005C2A4A"/>
    <w:rsid w:val="005C2B0A"/>
    <w:rsid w:val="005C2D7E"/>
    <w:rsid w:val="005C2FFB"/>
    <w:rsid w:val="005C3061"/>
    <w:rsid w:val="005C311F"/>
    <w:rsid w:val="005C3469"/>
    <w:rsid w:val="005C385A"/>
    <w:rsid w:val="005C3B62"/>
    <w:rsid w:val="005C3C64"/>
    <w:rsid w:val="005C3F25"/>
    <w:rsid w:val="005C45C7"/>
    <w:rsid w:val="005C4B73"/>
    <w:rsid w:val="005C567B"/>
    <w:rsid w:val="005C6358"/>
    <w:rsid w:val="005C6C4A"/>
    <w:rsid w:val="005C79CA"/>
    <w:rsid w:val="005C7B3B"/>
    <w:rsid w:val="005C7B5E"/>
    <w:rsid w:val="005D041C"/>
    <w:rsid w:val="005D0830"/>
    <w:rsid w:val="005D0FD3"/>
    <w:rsid w:val="005D1107"/>
    <w:rsid w:val="005D1606"/>
    <w:rsid w:val="005D3383"/>
    <w:rsid w:val="005D4007"/>
    <w:rsid w:val="005D4CEB"/>
    <w:rsid w:val="005D58DC"/>
    <w:rsid w:val="005D5A8C"/>
    <w:rsid w:val="005D5E65"/>
    <w:rsid w:val="005D65A1"/>
    <w:rsid w:val="005D6D43"/>
    <w:rsid w:val="005D774D"/>
    <w:rsid w:val="005D7F5A"/>
    <w:rsid w:val="005E0141"/>
    <w:rsid w:val="005E0BB0"/>
    <w:rsid w:val="005E1886"/>
    <w:rsid w:val="005E1BF6"/>
    <w:rsid w:val="005E3357"/>
    <w:rsid w:val="005E367E"/>
    <w:rsid w:val="005E3C17"/>
    <w:rsid w:val="005E448A"/>
    <w:rsid w:val="005E54D8"/>
    <w:rsid w:val="005E5901"/>
    <w:rsid w:val="005E5DFA"/>
    <w:rsid w:val="005E77E9"/>
    <w:rsid w:val="005E7A82"/>
    <w:rsid w:val="005E7B31"/>
    <w:rsid w:val="005E7BBC"/>
    <w:rsid w:val="005E7C87"/>
    <w:rsid w:val="005E7FD6"/>
    <w:rsid w:val="005F1094"/>
    <w:rsid w:val="005F1238"/>
    <w:rsid w:val="005F16F3"/>
    <w:rsid w:val="005F1AFC"/>
    <w:rsid w:val="005F26CE"/>
    <w:rsid w:val="005F278D"/>
    <w:rsid w:val="005F34E4"/>
    <w:rsid w:val="005F3D15"/>
    <w:rsid w:val="005F3FA5"/>
    <w:rsid w:val="005F5695"/>
    <w:rsid w:val="005F791B"/>
    <w:rsid w:val="005F7BE0"/>
    <w:rsid w:val="00600692"/>
    <w:rsid w:val="00600B8C"/>
    <w:rsid w:val="0060174C"/>
    <w:rsid w:val="0060190C"/>
    <w:rsid w:val="00602251"/>
    <w:rsid w:val="0060227B"/>
    <w:rsid w:val="00602A63"/>
    <w:rsid w:val="00602D0D"/>
    <w:rsid w:val="00602E13"/>
    <w:rsid w:val="00602F48"/>
    <w:rsid w:val="006031E1"/>
    <w:rsid w:val="00603B2B"/>
    <w:rsid w:val="0060404E"/>
    <w:rsid w:val="006047B1"/>
    <w:rsid w:val="00604E1C"/>
    <w:rsid w:val="0060506B"/>
    <w:rsid w:val="006057D7"/>
    <w:rsid w:val="00605CC4"/>
    <w:rsid w:val="00605D99"/>
    <w:rsid w:val="00606DE1"/>
    <w:rsid w:val="006071DE"/>
    <w:rsid w:val="00607604"/>
    <w:rsid w:val="00607A60"/>
    <w:rsid w:val="00607D4B"/>
    <w:rsid w:val="00607DAB"/>
    <w:rsid w:val="0061026C"/>
    <w:rsid w:val="00610847"/>
    <w:rsid w:val="0061166B"/>
    <w:rsid w:val="00611EDA"/>
    <w:rsid w:val="00611F73"/>
    <w:rsid w:val="00612151"/>
    <w:rsid w:val="006129BB"/>
    <w:rsid w:val="00613390"/>
    <w:rsid w:val="00613935"/>
    <w:rsid w:val="0061443B"/>
    <w:rsid w:val="00614CF9"/>
    <w:rsid w:val="00614D0D"/>
    <w:rsid w:val="00615B70"/>
    <w:rsid w:val="00616C0C"/>
    <w:rsid w:val="00616F83"/>
    <w:rsid w:val="00617B42"/>
    <w:rsid w:val="00620DC3"/>
    <w:rsid w:val="00620E82"/>
    <w:rsid w:val="0062173F"/>
    <w:rsid w:val="00621A8B"/>
    <w:rsid w:val="00621FD7"/>
    <w:rsid w:val="00622332"/>
    <w:rsid w:val="00622F45"/>
    <w:rsid w:val="006236D2"/>
    <w:rsid w:val="00623FAB"/>
    <w:rsid w:val="00624318"/>
    <w:rsid w:val="00624D69"/>
    <w:rsid w:val="00624E30"/>
    <w:rsid w:val="00625127"/>
    <w:rsid w:val="00625324"/>
    <w:rsid w:val="00625B2B"/>
    <w:rsid w:val="00626909"/>
    <w:rsid w:val="00626AD9"/>
    <w:rsid w:val="00626C72"/>
    <w:rsid w:val="006272F9"/>
    <w:rsid w:val="0062750D"/>
    <w:rsid w:val="00630E97"/>
    <w:rsid w:val="006312F5"/>
    <w:rsid w:val="00631B7C"/>
    <w:rsid w:val="00632B20"/>
    <w:rsid w:val="00632B6A"/>
    <w:rsid w:val="00633050"/>
    <w:rsid w:val="00633358"/>
    <w:rsid w:val="0063342B"/>
    <w:rsid w:val="00633C46"/>
    <w:rsid w:val="00633CE8"/>
    <w:rsid w:val="00634E9F"/>
    <w:rsid w:val="00635682"/>
    <w:rsid w:val="006357CD"/>
    <w:rsid w:val="00635B71"/>
    <w:rsid w:val="006360D1"/>
    <w:rsid w:val="006363BA"/>
    <w:rsid w:val="00636EEF"/>
    <w:rsid w:val="00637265"/>
    <w:rsid w:val="00637365"/>
    <w:rsid w:val="0063743E"/>
    <w:rsid w:val="00637787"/>
    <w:rsid w:val="0064017B"/>
    <w:rsid w:val="006404A7"/>
    <w:rsid w:val="006404BB"/>
    <w:rsid w:val="00640F50"/>
    <w:rsid w:val="0064104F"/>
    <w:rsid w:val="006427A3"/>
    <w:rsid w:val="00642AF4"/>
    <w:rsid w:val="00642E77"/>
    <w:rsid w:val="0064310B"/>
    <w:rsid w:val="00643384"/>
    <w:rsid w:val="006438A7"/>
    <w:rsid w:val="00643C20"/>
    <w:rsid w:val="00644306"/>
    <w:rsid w:val="00644424"/>
    <w:rsid w:val="00644A67"/>
    <w:rsid w:val="006459CD"/>
    <w:rsid w:val="00645ED0"/>
    <w:rsid w:val="006465C0"/>
    <w:rsid w:val="006469C5"/>
    <w:rsid w:val="00646C21"/>
    <w:rsid w:val="00647FE3"/>
    <w:rsid w:val="006506CF"/>
    <w:rsid w:val="0065107D"/>
    <w:rsid w:val="006525CA"/>
    <w:rsid w:val="006526B7"/>
    <w:rsid w:val="006526F9"/>
    <w:rsid w:val="00652AF5"/>
    <w:rsid w:val="00653769"/>
    <w:rsid w:val="00653B93"/>
    <w:rsid w:val="00653F83"/>
    <w:rsid w:val="00654286"/>
    <w:rsid w:val="0065443D"/>
    <w:rsid w:val="0065445D"/>
    <w:rsid w:val="00654B08"/>
    <w:rsid w:val="00654B5D"/>
    <w:rsid w:val="00654F43"/>
    <w:rsid w:val="00655232"/>
    <w:rsid w:val="0065547D"/>
    <w:rsid w:val="00655AE7"/>
    <w:rsid w:val="00656217"/>
    <w:rsid w:val="00656D3B"/>
    <w:rsid w:val="006606E1"/>
    <w:rsid w:val="00660939"/>
    <w:rsid w:val="00660D26"/>
    <w:rsid w:val="00662735"/>
    <w:rsid w:val="006629CB"/>
    <w:rsid w:val="006634D3"/>
    <w:rsid w:val="00664D41"/>
    <w:rsid w:val="006653E6"/>
    <w:rsid w:val="006654A6"/>
    <w:rsid w:val="00665E0B"/>
    <w:rsid w:val="00666489"/>
    <w:rsid w:val="00671220"/>
    <w:rsid w:val="006717C8"/>
    <w:rsid w:val="006720E5"/>
    <w:rsid w:val="006726C7"/>
    <w:rsid w:val="006737BF"/>
    <w:rsid w:val="00674876"/>
    <w:rsid w:val="00674F3D"/>
    <w:rsid w:val="0067561D"/>
    <w:rsid w:val="00675F26"/>
    <w:rsid w:val="006765F9"/>
    <w:rsid w:val="00676788"/>
    <w:rsid w:val="00676A03"/>
    <w:rsid w:val="00676D6E"/>
    <w:rsid w:val="00676DC0"/>
    <w:rsid w:val="00676F17"/>
    <w:rsid w:val="006770C6"/>
    <w:rsid w:val="00677960"/>
    <w:rsid w:val="00677C20"/>
    <w:rsid w:val="0068016D"/>
    <w:rsid w:val="0068192A"/>
    <w:rsid w:val="00682162"/>
    <w:rsid w:val="006822C2"/>
    <w:rsid w:val="0068238C"/>
    <w:rsid w:val="006824E4"/>
    <w:rsid w:val="00682A4F"/>
    <w:rsid w:val="00682ED2"/>
    <w:rsid w:val="006830A4"/>
    <w:rsid w:val="00683211"/>
    <w:rsid w:val="006839D4"/>
    <w:rsid w:val="00683B4A"/>
    <w:rsid w:val="00683DB8"/>
    <w:rsid w:val="00683E8C"/>
    <w:rsid w:val="00684B15"/>
    <w:rsid w:val="00684B40"/>
    <w:rsid w:val="00684BAA"/>
    <w:rsid w:val="006852B3"/>
    <w:rsid w:val="0068602E"/>
    <w:rsid w:val="006902F1"/>
    <w:rsid w:val="00690F27"/>
    <w:rsid w:val="00690FE8"/>
    <w:rsid w:val="0069130F"/>
    <w:rsid w:val="00691422"/>
    <w:rsid w:val="00691AD1"/>
    <w:rsid w:val="00693030"/>
    <w:rsid w:val="00693AF9"/>
    <w:rsid w:val="006944B4"/>
    <w:rsid w:val="00694999"/>
    <w:rsid w:val="00695348"/>
    <w:rsid w:val="006959CE"/>
    <w:rsid w:val="00695B7B"/>
    <w:rsid w:val="0069618D"/>
    <w:rsid w:val="00696229"/>
    <w:rsid w:val="00696D47"/>
    <w:rsid w:val="00697083"/>
    <w:rsid w:val="00697736"/>
    <w:rsid w:val="00697758"/>
    <w:rsid w:val="006A0A44"/>
    <w:rsid w:val="006A0BAF"/>
    <w:rsid w:val="006A0CAA"/>
    <w:rsid w:val="006A10DC"/>
    <w:rsid w:val="006A1141"/>
    <w:rsid w:val="006A17E8"/>
    <w:rsid w:val="006A3A84"/>
    <w:rsid w:val="006A3DC8"/>
    <w:rsid w:val="006A4BB7"/>
    <w:rsid w:val="006A5394"/>
    <w:rsid w:val="006A54C2"/>
    <w:rsid w:val="006A6899"/>
    <w:rsid w:val="006A79BA"/>
    <w:rsid w:val="006B0B01"/>
    <w:rsid w:val="006B1386"/>
    <w:rsid w:val="006B204A"/>
    <w:rsid w:val="006B2534"/>
    <w:rsid w:val="006B26D3"/>
    <w:rsid w:val="006B2AC8"/>
    <w:rsid w:val="006B2C32"/>
    <w:rsid w:val="006B3AE4"/>
    <w:rsid w:val="006B4091"/>
    <w:rsid w:val="006B4126"/>
    <w:rsid w:val="006B4218"/>
    <w:rsid w:val="006B4C78"/>
    <w:rsid w:val="006B4E46"/>
    <w:rsid w:val="006B574A"/>
    <w:rsid w:val="006B5908"/>
    <w:rsid w:val="006B5E76"/>
    <w:rsid w:val="006B6C5D"/>
    <w:rsid w:val="006B6D44"/>
    <w:rsid w:val="006B7000"/>
    <w:rsid w:val="006B7775"/>
    <w:rsid w:val="006B7C4D"/>
    <w:rsid w:val="006B7EC5"/>
    <w:rsid w:val="006C072C"/>
    <w:rsid w:val="006C1927"/>
    <w:rsid w:val="006C1954"/>
    <w:rsid w:val="006C1C55"/>
    <w:rsid w:val="006C2A83"/>
    <w:rsid w:val="006C2EF4"/>
    <w:rsid w:val="006C398F"/>
    <w:rsid w:val="006C3BCC"/>
    <w:rsid w:val="006C3D38"/>
    <w:rsid w:val="006C40D5"/>
    <w:rsid w:val="006C4257"/>
    <w:rsid w:val="006C446C"/>
    <w:rsid w:val="006C5076"/>
    <w:rsid w:val="006C53C4"/>
    <w:rsid w:val="006C5DCB"/>
    <w:rsid w:val="006C68C9"/>
    <w:rsid w:val="006C719D"/>
    <w:rsid w:val="006D1026"/>
    <w:rsid w:val="006D14C5"/>
    <w:rsid w:val="006D17B8"/>
    <w:rsid w:val="006D2370"/>
    <w:rsid w:val="006D32B8"/>
    <w:rsid w:val="006D4633"/>
    <w:rsid w:val="006D4C41"/>
    <w:rsid w:val="006D4D04"/>
    <w:rsid w:val="006D4DE5"/>
    <w:rsid w:val="006D5245"/>
    <w:rsid w:val="006D6259"/>
    <w:rsid w:val="006D6955"/>
    <w:rsid w:val="006D6ECE"/>
    <w:rsid w:val="006D750F"/>
    <w:rsid w:val="006E00A7"/>
    <w:rsid w:val="006E0873"/>
    <w:rsid w:val="006E0A53"/>
    <w:rsid w:val="006E10E7"/>
    <w:rsid w:val="006E2A08"/>
    <w:rsid w:val="006E3E44"/>
    <w:rsid w:val="006E41BD"/>
    <w:rsid w:val="006E447E"/>
    <w:rsid w:val="006E453D"/>
    <w:rsid w:val="006E4D2F"/>
    <w:rsid w:val="006E523A"/>
    <w:rsid w:val="006E5456"/>
    <w:rsid w:val="006E5664"/>
    <w:rsid w:val="006E5E9E"/>
    <w:rsid w:val="006E77D1"/>
    <w:rsid w:val="006E7D20"/>
    <w:rsid w:val="006E7F45"/>
    <w:rsid w:val="006F0494"/>
    <w:rsid w:val="006F056C"/>
    <w:rsid w:val="006F201D"/>
    <w:rsid w:val="006F2AC6"/>
    <w:rsid w:val="006F3D19"/>
    <w:rsid w:val="006F3DC0"/>
    <w:rsid w:val="006F4ECC"/>
    <w:rsid w:val="006F5B75"/>
    <w:rsid w:val="006F65FA"/>
    <w:rsid w:val="006F6E2E"/>
    <w:rsid w:val="006F75A7"/>
    <w:rsid w:val="006F7921"/>
    <w:rsid w:val="006F7C16"/>
    <w:rsid w:val="006F7C4F"/>
    <w:rsid w:val="006F7FE7"/>
    <w:rsid w:val="00700492"/>
    <w:rsid w:val="007011C4"/>
    <w:rsid w:val="007016EB"/>
    <w:rsid w:val="00701978"/>
    <w:rsid w:val="00701FA6"/>
    <w:rsid w:val="00702061"/>
    <w:rsid w:val="00702DAC"/>
    <w:rsid w:val="00703497"/>
    <w:rsid w:val="007036E7"/>
    <w:rsid w:val="00703C09"/>
    <w:rsid w:val="00704375"/>
    <w:rsid w:val="00704683"/>
    <w:rsid w:val="00704752"/>
    <w:rsid w:val="00704804"/>
    <w:rsid w:val="007050D3"/>
    <w:rsid w:val="0070544B"/>
    <w:rsid w:val="00705836"/>
    <w:rsid w:val="00705D32"/>
    <w:rsid w:val="00705F13"/>
    <w:rsid w:val="00706655"/>
    <w:rsid w:val="00706E17"/>
    <w:rsid w:val="00707C7A"/>
    <w:rsid w:val="00710528"/>
    <w:rsid w:val="00710852"/>
    <w:rsid w:val="00710DB4"/>
    <w:rsid w:val="00711004"/>
    <w:rsid w:val="00711A63"/>
    <w:rsid w:val="0071253C"/>
    <w:rsid w:val="0071281C"/>
    <w:rsid w:val="00714506"/>
    <w:rsid w:val="00714983"/>
    <w:rsid w:val="00714A17"/>
    <w:rsid w:val="00714A97"/>
    <w:rsid w:val="00714B65"/>
    <w:rsid w:val="00715202"/>
    <w:rsid w:val="00715467"/>
    <w:rsid w:val="007156AD"/>
    <w:rsid w:val="00715A87"/>
    <w:rsid w:val="00715B5D"/>
    <w:rsid w:val="00715C12"/>
    <w:rsid w:val="00715CBF"/>
    <w:rsid w:val="00715E55"/>
    <w:rsid w:val="0071660D"/>
    <w:rsid w:val="00716AB7"/>
    <w:rsid w:val="007175A3"/>
    <w:rsid w:val="00717BF0"/>
    <w:rsid w:val="00717FCA"/>
    <w:rsid w:val="00721F2B"/>
    <w:rsid w:val="00721F71"/>
    <w:rsid w:val="00721FD9"/>
    <w:rsid w:val="0072241E"/>
    <w:rsid w:val="007228C7"/>
    <w:rsid w:val="007236AC"/>
    <w:rsid w:val="00723D8B"/>
    <w:rsid w:val="00723FE1"/>
    <w:rsid w:val="00724194"/>
    <w:rsid w:val="00724592"/>
    <w:rsid w:val="00724CF4"/>
    <w:rsid w:val="007254C3"/>
    <w:rsid w:val="007255F7"/>
    <w:rsid w:val="007257AF"/>
    <w:rsid w:val="00725FD9"/>
    <w:rsid w:val="00726491"/>
    <w:rsid w:val="007267C4"/>
    <w:rsid w:val="0073065E"/>
    <w:rsid w:val="007311F2"/>
    <w:rsid w:val="00731290"/>
    <w:rsid w:val="00731C09"/>
    <w:rsid w:val="00731E09"/>
    <w:rsid w:val="00731E60"/>
    <w:rsid w:val="00732585"/>
    <w:rsid w:val="00733A94"/>
    <w:rsid w:val="00733AD2"/>
    <w:rsid w:val="00734915"/>
    <w:rsid w:val="00734A13"/>
    <w:rsid w:val="00734AA1"/>
    <w:rsid w:val="007359A4"/>
    <w:rsid w:val="007361FA"/>
    <w:rsid w:val="007367CA"/>
    <w:rsid w:val="00736C61"/>
    <w:rsid w:val="007373F1"/>
    <w:rsid w:val="007374F5"/>
    <w:rsid w:val="00737AE3"/>
    <w:rsid w:val="00737BB3"/>
    <w:rsid w:val="00737C8D"/>
    <w:rsid w:val="00737DB8"/>
    <w:rsid w:val="00740846"/>
    <w:rsid w:val="0074091A"/>
    <w:rsid w:val="007412CC"/>
    <w:rsid w:val="007423D3"/>
    <w:rsid w:val="00742AFB"/>
    <w:rsid w:val="00742B01"/>
    <w:rsid w:val="007432B4"/>
    <w:rsid w:val="00743A9E"/>
    <w:rsid w:val="00743E68"/>
    <w:rsid w:val="00744824"/>
    <w:rsid w:val="00744972"/>
    <w:rsid w:val="00744AF6"/>
    <w:rsid w:val="00744EFE"/>
    <w:rsid w:val="007451CB"/>
    <w:rsid w:val="00745C4D"/>
    <w:rsid w:val="0074652A"/>
    <w:rsid w:val="0074688A"/>
    <w:rsid w:val="00747280"/>
    <w:rsid w:val="007472F8"/>
    <w:rsid w:val="00750312"/>
    <w:rsid w:val="00750A53"/>
    <w:rsid w:val="00750CB2"/>
    <w:rsid w:val="00750DEB"/>
    <w:rsid w:val="00751138"/>
    <w:rsid w:val="00751D32"/>
    <w:rsid w:val="0075243F"/>
    <w:rsid w:val="00753535"/>
    <w:rsid w:val="0075412E"/>
    <w:rsid w:val="00754175"/>
    <w:rsid w:val="0075473F"/>
    <w:rsid w:val="00754B56"/>
    <w:rsid w:val="007560E6"/>
    <w:rsid w:val="0075682C"/>
    <w:rsid w:val="00756BA4"/>
    <w:rsid w:val="0075721A"/>
    <w:rsid w:val="00757450"/>
    <w:rsid w:val="00760070"/>
    <w:rsid w:val="0076029C"/>
    <w:rsid w:val="00760DB9"/>
    <w:rsid w:val="00761C24"/>
    <w:rsid w:val="0076295B"/>
    <w:rsid w:val="00762FB4"/>
    <w:rsid w:val="0076322A"/>
    <w:rsid w:val="00763829"/>
    <w:rsid w:val="00764110"/>
    <w:rsid w:val="007646AC"/>
    <w:rsid w:val="00764F1D"/>
    <w:rsid w:val="007658E7"/>
    <w:rsid w:val="00765E06"/>
    <w:rsid w:val="0076605A"/>
    <w:rsid w:val="00766E3E"/>
    <w:rsid w:val="0076781D"/>
    <w:rsid w:val="00767D05"/>
    <w:rsid w:val="00767D7A"/>
    <w:rsid w:val="007700D6"/>
    <w:rsid w:val="00770CF2"/>
    <w:rsid w:val="007715AA"/>
    <w:rsid w:val="00771FC9"/>
    <w:rsid w:val="00772CDF"/>
    <w:rsid w:val="007730F9"/>
    <w:rsid w:val="0077386D"/>
    <w:rsid w:val="00774229"/>
    <w:rsid w:val="00775672"/>
    <w:rsid w:val="00775A29"/>
    <w:rsid w:val="00776195"/>
    <w:rsid w:val="007761BE"/>
    <w:rsid w:val="00776CEA"/>
    <w:rsid w:val="00776F29"/>
    <w:rsid w:val="00777732"/>
    <w:rsid w:val="00777ECE"/>
    <w:rsid w:val="00780CD0"/>
    <w:rsid w:val="007815A8"/>
    <w:rsid w:val="00781DEB"/>
    <w:rsid w:val="00782152"/>
    <w:rsid w:val="00782966"/>
    <w:rsid w:val="0078303A"/>
    <w:rsid w:val="00783A67"/>
    <w:rsid w:val="00783AD9"/>
    <w:rsid w:val="00783D65"/>
    <w:rsid w:val="00784275"/>
    <w:rsid w:val="00784734"/>
    <w:rsid w:val="0078488F"/>
    <w:rsid w:val="00785053"/>
    <w:rsid w:val="00785CEB"/>
    <w:rsid w:val="00786793"/>
    <w:rsid w:val="0078719D"/>
    <w:rsid w:val="007872A3"/>
    <w:rsid w:val="00787D10"/>
    <w:rsid w:val="0079122F"/>
    <w:rsid w:val="00791305"/>
    <w:rsid w:val="007914D8"/>
    <w:rsid w:val="007915A9"/>
    <w:rsid w:val="00791E72"/>
    <w:rsid w:val="007932FF"/>
    <w:rsid w:val="00793993"/>
    <w:rsid w:val="007945F3"/>
    <w:rsid w:val="007956E2"/>
    <w:rsid w:val="0079582A"/>
    <w:rsid w:val="0079687D"/>
    <w:rsid w:val="00796D29"/>
    <w:rsid w:val="0079716C"/>
    <w:rsid w:val="00797FC8"/>
    <w:rsid w:val="007A0229"/>
    <w:rsid w:val="007A114A"/>
    <w:rsid w:val="007A16C0"/>
    <w:rsid w:val="007A22EF"/>
    <w:rsid w:val="007A25A4"/>
    <w:rsid w:val="007A2B62"/>
    <w:rsid w:val="007A3856"/>
    <w:rsid w:val="007A4205"/>
    <w:rsid w:val="007A43B0"/>
    <w:rsid w:val="007A563C"/>
    <w:rsid w:val="007A56A5"/>
    <w:rsid w:val="007A6140"/>
    <w:rsid w:val="007A6992"/>
    <w:rsid w:val="007A6F60"/>
    <w:rsid w:val="007A70DB"/>
    <w:rsid w:val="007A7109"/>
    <w:rsid w:val="007A7247"/>
    <w:rsid w:val="007A7BE4"/>
    <w:rsid w:val="007B0EB6"/>
    <w:rsid w:val="007B0F4F"/>
    <w:rsid w:val="007B1B91"/>
    <w:rsid w:val="007B20DC"/>
    <w:rsid w:val="007B2546"/>
    <w:rsid w:val="007B2615"/>
    <w:rsid w:val="007B2AC8"/>
    <w:rsid w:val="007B32F4"/>
    <w:rsid w:val="007B3D92"/>
    <w:rsid w:val="007B4CDC"/>
    <w:rsid w:val="007B5001"/>
    <w:rsid w:val="007B5551"/>
    <w:rsid w:val="007B5A0E"/>
    <w:rsid w:val="007B6025"/>
    <w:rsid w:val="007B60F2"/>
    <w:rsid w:val="007B61C2"/>
    <w:rsid w:val="007B6333"/>
    <w:rsid w:val="007B63F7"/>
    <w:rsid w:val="007B6B6A"/>
    <w:rsid w:val="007B6E0C"/>
    <w:rsid w:val="007B7427"/>
    <w:rsid w:val="007B74B2"/>
    <w:rsid w:val="007B762F"/>
    <w:rsid w:val="007C0209"/>
    <w:rsid w:val="007C04F7"/>
    <w:rsid w:val="007C06D6"/>
    <w:rsid w:val="007C0F3A"/>
    <w:rsid w:val="007C129D"/>
    <w:rsid w:val="007C1302"/>
    <w:rsid w:val="007C13D2"/>
    <w:rsid w:val="007C15FF"/>
    <w:rsid w:val="007C242E"/>
    <w:rsid w:val="007C244C"/>
    <w:rsid w:val="007C2E08"/>
    <w:rsid w:val="007C3414"/>
    <w:rsid w:val="007C380B"/>
    <w:rsid w:val="007C3DAC"/>
    <w:rsid w:val="007C4392"/>
    <w:rsid w:val="007C4DC3"/>
    <w:rsid w:val="007C59E5"/>
    <w:rsid w:val="007C6EEF"/>
    <w:rsid w:val="007C7273"/>
    <w:rsid w:val="007C7643"/>
    <w:rsid w:val="007C7CC2"/>
    <w:rsid w:val="007D007F"/>
    <w:rsid w:val="007D0219"/>
    <w:rsid w:val="007D0660"/>
    <w:rsid w:val="007D0E82"/>
    <w:rsid w:val="007D13A6"/>
    <w:rsid w:val="007D149F"/>
    <w:rsid w:val="007D1958"/>
    <w:rsid w:val="007D1E96"/>
    <w:rsid w:val="007D34BC"/>
    <w:rsid w:val="007D366F"/>
    <w:rsid w:val="007D38D8"/>
    <w:rsid w:val="007D4026"/>
    <w:rsid w:val="007D4155"/>
    <w:rsid w:val="007D4259"/>
    <w:rsid w:val="007D6BA7"/>
    <w:rsid w:val="007D7995"/>
    <w:rsid w:val="007D7A8A"/>
    <w:rsid w:val="007D7AAF"/>
    <w:rsid w:val="007D7ADB"/>
    <w:rsid w:val="007E039E"/>
    <w:rsid w:val="007E091B"/>
    <w:rsid w:val="007E0AAF"/>
    <w:rsid w:val="007E1668"/>
    <w:rsid w:val="007E1EEE"/>
    <w:rsid w:val="007E1F1C"/>
    <w:rsid w:val="007E27DA"/>
    <w:rsid w:val="007E2940"/>
    <w:rsid w:val="007E2A57"/>
    <w:rsid w:val="007E2EF3"/>
    <w:rsid w:val="007E2FE4"/>
    <w:rsid w:val="007E33FC"/>
    <w:rsid w:val="007E36FC"/>
    <w:rsid w:val="007E3B7A"/>
    <w:rsid w:val="007E3ED6"/>
    <w:rsid w:val="007E4CF1"/>
    <w:rsid w:val="007E50B6"/>
    <w:rsid w:val="007E55EA"/>
    <w:rsid w:val="007E5D01"/>
    <w:rsid w:val="007E66A3"/>
    <w:rsid w:val="007E69B0"/>
    <w:rsid w:val="007E77BE"/>
    <w:rsid w:val="007F0205"/>
    <w:rsid w:val="007F029F"/>
    <w:rsid w:val="007F0647"/>
    <w:rsid w:val="007F0E67"/>
    <w:rsid w:val="007F131E"/>
    <w:rsid w:val="007F2261"/>
    <w:rsid w:val="007F251F"/>
    <w:rsid w:val="007F2D93"/>
    <w:rsid w:val="007F2F7F"/>
    <w:rsid w:val="007F2F9A"/>
    <w:rsid w:val="007F2FF7"/>
    <w:rsid w:val="007F3987"/>
    <w:rsid w:val="007F3F34"/>
    <w:rsid w:val="007F54EC"/>
    <w:rsid w:val="007F55F2"/>
    <w:rsid w:val="007F5E11"/>
    <w:rsid w:val="007F7643"/>
    <w:rsid w:val="007F7890"/>
    <w:rsid w:val="007F7AA2"/>
    <w:rsid w:val="0080028E"/>
    <w:rsid w:val="008004E6"/>
    <w:rsid w:val="00800878"/>
    <w:rsid w:val="00801E7A"/>
    <w:rsid w:val="00803801"/>
    <w:rsid w:val="00803F1B"/>
    <w:rsid w:val="008050DC"/>
    <w:rsid w:val="00805DE2"/>
    <w:rsid w:val="00806161"/>
    <w:rsid w:val="00806239"/>
    <w:rsid w:val="00806CF7"/>
    <w:rsid w:val="00807000"/>
    <w:rsid w:val="00807F2F"/>
    <w:rsid w:val="0081048E"/>
    <w:rsid w:val="00811966"/>
    <w:rsid w:val="00811C04"/>
    <w:rsid w:val="00812005"/>
    <w:rsid w:val="008125A7"/>
    <w:rsid w:val="00812955"/>
    <w:rsid w:val="008129CE"/>
    <w:rsid w:val="00812A63"/>
    <w:rsid w:val="0081316A"/>
    <w:rsid w:val="008138F3"/>
    <w:rsid w:val="00813953"/>
    <w:rsid w:val="00814598"/>
    <w:rsid w:val="0081496C"/>
    <w:rsid w:val="00814B3A"/>
    <w:rsid w:val="00815053"/>
    <w:rsid w:val="008153DC"/>
    <w:rsid w:val="00815532"/>
    <w:rsid w:val="00815C10"/>
    <w:rsid w:val="00816185"/>
    <w:rsid w:val="00816ADF"/>
    <w:rsid w:val="00817B20"/>
    <w:rsid w:val="00817B5F"/>
    <w:rsid w:val="008212A4"/>
    <w:rsid w:val="00821BC0"/>
    <w:rsid w:val="00821CD5"/>
    <w:rsid w:val="00822213"/>
    <w:rsid w:val="00822EAC"/>
    <w:rsid w:val="00823035"/>
    <w:rsid w:val="008237FC"/>
    <w:rsid w:val="008241DF"/>
    <w:rsid w:val="00824588"/>
    <w:rsid w:val="008246E0"/>
    <w:rsid w:val="00824D03"/>
    <w:rsid w:val="00825080"/>
    <w:rsid w:val="008255DD"/>
    <w:rsid w:val="008264E6"/>
    <w:rsid w:val="00826E32"/>
    <w:rsid w:val="008308A5"/>
    <w:rsid w:val="00830F56"/>
    <w:rsid w:val="0083103C"/>
    <w:rsid w:val="0083200E"/>
    <w:rsid w:val="00832983"/>
    <w:rsid w:val="00833260"/>
    <w:rsid w:val="008345EA"/>
    <w:rsid w:val="008346A7"/>
    <w:rsid w:val="00835582"/>
    <w:rsid w:val="00835750"/>
    <w:rsid w:val="00835E0C"/>
    <w:rsid w:val="00835F12"/>
    <w:rsid w:val="008362D5"/>
    <w:rsid w:val="008366CC"/>
    <w:rsid w:val="0083685A"/>
    <w:rsid w:val="008372A8"/>
    <w:rsid w:val="008404B8"/>
    <w:rsid w:val="008404E2"/>
    <w:rsid w:val="00840B74"/>
    <w:rsid w:val="00840E96"/>
    <w:rsid w:val="008419B0"/>
    <w:rsid w:val="00842CA7"/>
    <w:rsid w:val="00843030"/>
    <w:rsid w:val="008432CE"/>
    <w:rsid w:val="0084398D"/>
    <w:rsid w:val="00843E0E"/>
    <w:rsid w:val="00843F15"/>
    <w:rsid w:val="00844630"/>
    <w:rsid w:val="00844C18"/>
    <w:rsid w:val="00844CDC"/>
    <w:rsid w:val="00845CC4"/>
    <w:rsid w:val="00846196"/>
    <w:rsid w:val="00846237"/>
    <w:rsid w:val="00846672"/>
    <w:rsid w:val="008467E2"/>
    <w:rsid w:val="008468BC"/>
    <w:rsid w:val="00846E4B"/>
    <w:rsid w:val="0084757F"/>
    <w:rsid w:val="00847CCC"/>
    <w:rsid w:val="008505CC"/>
    <w:rsid w:val="00850D51"/>
    <w:rsid w:val="0085190E"/>
    <w:rsid w:val="00851932"/>
    <w:rsid w:val="00851A96"/>
    <w:rsid w:val="00851F8F"/>
    <w:rsid w:val="00852FDB"/>
    <w:rsid w:val="00853065"/>
    <w:rsid w:val="008538B9"/>
    <w:rsid w:val="00853CD3"/>
    <w:rsid w:val="00854785"/>
    <w:rsid w:val="008549F0"/>
    <w:rsid w:val="0085529B"/>
    <w:rsid w:val="008552B8"/>
    <w:rsid w:val="00856F7B"/>
    <w:rsid w:val="00857AB7"/>
    <w:rsid w:val="008615B2"/>
    <w:rsid w:val="008618DE"/>
    <w:rsid w:val="00862077"/>
    <w:rsid w:val="00862198"/>
    <w:rsid w:val="0086248F"/>
    <w:rsid w:val="0086382C"/>
    <w:rsid w:val="00863C8C"/>
    <w:rsid w:val="00864117"/>
    <w:rsid w:val="00864310"/>
    <w:rsid w:val="008645DF"/>
    <w:rsid w:val="008653D1"/>
    <w:rsid w:val="00865D14"/>
    <w:rsid w:val="008663D0"/>
    <w:rsid w:val="008665E0"/>
    <w:rsid w:val="00866A22"/>
    <w:rsid w:val="00866AB7"/>
    <w:rsid w:val="00866B05"/>
    <w:rsid w:val="008702D7"/>
    <w:rsid w:val="0087046E"/>
    <w:rsid w:val="0087056E"/>
    <w:rsid w:val="00870B0D"/>
    <w:rsid w:val="00870FC2"/>
    <w:rsid w:val="0087242D"/>
    <w:rsid w:val="008726CE"/>
    <w:rsid w:val="00872B0F"/>
    <w:rsid w:val="00873A52"/>
    <w:rsid w:val="00873C4E"/>
    <w:rsid w:val="00873FFE"/>
    <w:rsid w:val="0087421E"/>
    <w:rsid w:val="00874600"/>
    <w:rsid w:val="00874E11"/>
    <w:rsid w:val="00875504"/>
    <w:rsid w:val="00875CE1"/>
    <w:rsid w:val="00875D1F"/>
    <w:rsid w:val="0087605A"/>
    <w:rsid w:val="00876F43"/>
    <w:rsid w:val="00880B76"/>
    <w:rsid w:val="00881C10"/>
    <w:rsid w:val="00882DFE"/>
    <w:rsid w:val="00882F30"/>
    <w:rsid w:val="00883640"/>
    <w:rsid w:val="00883AA2"/>
    <w:rsid w:val="00884121"/>
    <w:rsid w:val="008847CA"/>
    <w:rsid w:val="00884BD8"/>
    <w:rsid w:val="00885454"/>
    <w:rsid w:val="008856EA"/>
    <w:rsid w:val="008857A7"/>
    <w:rsid w:val="008864A7"/>
    <w:rsid w:val="00886DE8"/>
    <w:rsid w:val="008873BB"/>
    <w:rsid w:val="00890E00"/>
    <w:rsid w:val="00891A3F"/>
    <w:rsid w:val="00891C6A"/>
    <w:rsid w:val="00892369"/>
    <w:rsid w:val="00892E5F"/>
    <w:rsid w:val="008931D8"/>
    <w:rsid w:val="008935B8"/>
    <w:rsid w:val="00894760"/>
    <w:rsid w:val="00894D25"/>
    <w:rsid w:val="008950A3"/>
    <w:rsid w:val="00895791"/>
    <w:rsid w:val="0089589A"/>
    <w:rsid w:val="008959C4"/>
    <w:rsid w:val="00895B62"/>
    <w:rsid w:val="008962DC"/>
    <w:rsid w:val="00896930"/>
    <w:rsid w:val="00896BBF"/>
    <w:rsid w:val="00897088"/>
    <w:rsid w:val="008A05C6"/>
    <w:rsid w:val="008A0D55"/>
    <w:rsid w:val="008A12C2"/>
    <w:rsid w:val="008A193B"/>
    <w:rsid w:val="008A1F7D"/>
    <w:rsid w:val="008A36CA"/>
    <w:rsid w:val="008A3965"/>
    <w:rsid w:val="008A5949"/>
    <w:rsid w:val="008A5B49"/>
    <w:rsid w:val="008A5F1C"/>
    <w:rsid w:val="008A641F"/>
    <w:rsid w:val="008A6864"/>
    <w:rsid w:val="008A6F8B"/>
    <w:rsid w:val="008A754F"/>
    <w:rsid w:val="008B00A7"/>
    <w:rsid w:val="008B0F16"/>
    <w:rsid w:val="008B19A6"/>
    <w:rsid w:val="008B21B8"/>
    <w:rsid w:val="008B24EF"/>
    <w:rsid w:val="008B2A07"/>
    <w:rsid w:val="008B310A"/>
    <w:rsid w:val="008B37F0"/>
    <w:rsid w:val="008B3C64"/>
    <w:rsid w:val="008B4295"/>
    <w:rsid w:val="008B443F"/>
    <w:rsid w:val="008B4F08"/>
    <w:rsid w:val="008B5214"/>
    <w:rsid w:val="008B5761"/>
    <w:rsid w:val="008B58B4"/>
    <w:rsid w:val="008B5A61"/>
    <w:rsid w:val="008B5B05"/>
    <w:rsid w:val="008B6672"/>
    <w:rsid w:val="008B6946"/>
    <w:rsid w:val="008B7133"/>
    <w:rsid w:val="008C0114"/>
    <w:rsid w:val="008C01A4"/>
    <w:rsid w:val="008C15F3"/>
    <w:rsid w:val="008C1A07"/>
    <w:rsid w:val="008C30EB"/>
    <w:rsid w:val="008C32DC"/>
    <w:rsid w:val="008C33B1"/>
    <w:rsid w:val="008C381C"/>
    <w:rsid w:val="008C391D"/>
    <w:rsid w:val="008C3AA4"/>
    <w:rsid w:val="008C4F6A"/>
    <w:rsid w:val="008C536D"/>
    <w:rsid w:val="008C53B6"/>
    <w:rsid w:val="008C5862"/>
    <w:rsid w:val="008C698F"/>
    <w:rsid w:val="008C79B2"/>
    <w:rsid w:val="008C7DC8"/>
    <w:rsid w:val="008D0C79"/>
    <w:rsid w:val="008D14C7"/>
    <w:rsid w:val="008D1625"/>
    <w:rsid w:val="008D1C95"/>
    <w:rsid w:val="008D20DB"/>
    <w:rsid w:val="008D3C54"/>
    <w:rsid w:val="008D3DD1"/>
    <w:rsid w:val="008D421C"/>
    <w:rsid w:val="008D4413"/>
    <w:rsid w:val="008D47F3"/>
    <w:rsid w:val="008D4A01"/>
    <w:rsid w:val="008D6795"/>
    <w:rsid w:val="008D7C98"/>
    <w:rsid w:val="008E08EE"/>
    <w:rsid w:val="008E121B"/>
    <w:rsid w:val="008E14A7"/>
    <w:rsid w:val="008E28DA"/>
    <w:rsid w:val="008E3B00"/>
    <w:rsid w:val="008E3B3C"/>
    <w:rsid w:val="008E4277"/>
    <w:rsid w:val="008E44B8"/>
    <w:rsid w:val="008E48E2"/>
    <w:rsid w:val="008E4AF3"/>
    <w:rsid w:val="008E4D86"/>
    <w:rsid w:val="008E4DDC"/>
    <w:rsid w:val="008E566C"/>
    <w:rsid w:val="008E735B"/>
    <w:rsid w:val="008E7DFF"/>
    <w:rsid w:val="008F0894"/>
    <w:rsid w:val="008F123C"/>
    <w:rsid w:val="008F16F2"/>
    <w:rsid w:val="008F1B7D"/>
    <w:rsid w:val="008F1F8A"/>
    <w:rsid w:val="008F2370"/>
    <w:rsid w:val="008F300C"/>
    <w:rsid w:val="008F382F"/>
    <w:rsid w:val="008F3A93"/>
    <w:rsid w:val="008F3F26"/>
    <w:rsid w:val="008F4766"/>
    <w:rsid w:val="008F4F00"/>
    <w:rsid w:val="008F599D"/>
    <w:rsid w:val="008F698F"/>
    <w:rsid w:val="008F69BA"/>
    <w:rsid w:val="008F6F63"/>
    <w:rsid w:val="008F7001"/>
    <w:rsid w:val="008F727A"/>
    <w:rsid w:val="008F7392"/>
    <w:rsid w:val="008F74EA"/>
    <w:rsid w:val="008F76FF"/>
    <w:rsid w:val="008F7720"/>
    <w:rsid w:val="008F7FA4"/>
    <w:rsid w:val="009008AE"/>
    <w:rsid w:val="00900C9E"/>
    <w:rsid w:val="009013E7"/>
    <w:rsid w:val="009015C2"/>
    <w:rsid w:val="009018BC"/>
    <w:rsid w:val="00901A64"/>
    <w:rsid w:val="00901F26"/>
    <w:rsid w:val="00902983"/>
    <w:rsid w:val="009036FF"/>
    <w:rsid w:val="00904EE8"/>
    <w:rsid w:val="009050F2"/>
    <w:rsid w:val="009051E7"/>
    <w:rsid w:val="009055DF"/>
    <w:rsid w:val="00905694"/>
    <w:rsid w:val="009062A4"/>
    <w:rsid w:val="009075B0"/>
    <w:rsid w:val="009077DF"/>
    <w:rsid w:val="009078D8"/>
    <w:rsid w:val="009100AB"/>
    <w:rsid w:val="00910553"/>
    <w:rsid w:val="009106ED"/>
    <w:rsid w:val="00911391"/>
    <w:rsid w:val="00911AFF"/>
    <w:rsid w:val="00912247"/>
    <w:rsid w:val="00912280"/>
    <w:rsid w:val="00912316"/>
    <w:rsid w:val="0091232F"/>
    <w:rsid w:val="00912934"/>
    <w:rsid w:val="00915189"/>
    <w:rsid w:val="00915452"/>
    <w:rsid w:val="00915482"/>
    <w:rsid w:val="00915982"/>
    <w:rsid w:val="00915F01"/>
    <w:rsid w:val="00915F3B"/>
    <w:rsid w:val="0091659B"/>
    <w:rsid w:val="00916AB9"/>
    <w:rsid w:val="00916CF2"/>
    <w:rsid w:val="009172D2"/>
    <w:rsid w:val="00917FD0"/>
    <w:rsid w:val="009200AA"/>
    <w:rsid w:val="0092053C"/>
    <w:rsid w:val="00920A58"/>
    <w:rsid w:val="0092103B"/>
    <w:rsid w:val="009215B9"/>
    <w:rsid w:val="009217B1"/>
    <w:rsid w:val="00922E50"/>
    <w:rsid w:val="009238F9"/>
    <w:rsid w:val="00924AC5"/>
    <w:rsid w:val="009262E6"/>
    <w:rsid w:val="009275D9"/>
    <w:rsid w:val="00927E14"/>
    <w:rsid w:val="00931538"/>
    <w:rsid w:val="00931825"/>
    <w:rsid w:val="00931FF7"/>
    <w:rsid w:val="00932686"/>
    <w:rsid w:val="009334A3"/>
    <w:rsid w:val="009335EB"/>
    <w:rsid w:val="00933A39"/>
    <w:rsid w:val="00934C04"/>
    <w:rsid w:val="0093515A"/>
    <w:rsid w:val="00935320"/>
    <w:rsid w:val="00935CF9"/>
    <w:rsid w:val="00936882"/>
    <w:rsid w:val="00936B25"/>
    <w:rsid w:val="00936F38"/>
    <w:rsid w:val="009374B5"/>
    <w:rsid w:val="009375F8"/>
    <w:rsid w:val="0094021A"/>
    <w:rsid w:val="00941790"/>
    <w:rsid w:val="009417CA"/>
    <w:rsid w:val="00942BE2"/>
    <w:rsid w:val="00942E20"/>
    <w:rsid w:val="00942FE3"/>
    <w:rsid w:val="009431BA"/>
    <w:rsid w:val="00943666"/>
    <w:rsid w:val="00943A91"/>
    <w:rsid w:val="00944254"/>
    <w:rsid w:val="00944608"/>
    <w:rsid w:val="00944FEF"/>
    <w:rsid w:val="0094517B"/>
    <w:rsid w:val="00945821"/>
    <w:rsid w:val="00945AA7"/>
    <w:rsid w:val="0094657C"/>
    <w:rsid w:val="0094698F"/>
    <w:rsid w:val="00950752"/>
    <w:rsid w:val="00950F74"/>
    <w:rsid w:val="0095157B"/>
    <w:rsid w:val="00952321"/>
    <w:rsid w:val="00952923"/>
    <w:rsid w:val="009530DD"/>
    <w:rsid w:val="00954A72"/>
    <w:rsid w:val="00954ECA"/>
    <w:rsid w:val="009551A2"/>
    <w:rsid w:val="009551B8"/>
    <w:rsid w:val="009555FB"/>
    <w:rsid w:val="0095648D"/>
    <w:rsid w:val="00956AB4"/>
    <w:rsid w:val="00956BE4"/>
    <w:rsid w:val="00956BEA"/>
    <w:rsid w:val="0095721C"/>
    <w:rsid w:val="009609A4"/>
    <w:rsid w:val="00960BB1"/>
    <w:rsid w:val="009612DB"/>
    <w:rsid w:val="0096134C"/>
    <w:rsid w:val="00962C80"/>
    <w:rsid w:val="00963658"/>
    <w:rsid w:val="009638E1"/>
    <w:rsid w:val="00963913"/>
    <w:rsid w:val="009642A8"/>
    <w:rsid w:val="00964A2B"/>
    <w:rsid w:val="00964B85"/>
    <w:rsid w:val="009654ED"/>
    <w:rsid w:val="00966142"/>
    <w:rsid w:val="0096693B"/>
    <w:rsid w:val="009669AC"/>
    <w:rsid w:val="00967BF4"/>
    <w:rsid w:val="00970430"/>
    <w:rsid w:val="009705EC"/>
    <w:rsid w:val="00970973"/>
    <w:rsid w:val="00970F0D"/>
    <w:rsid w:val="00970F36"/>
    <w:rsid w:val="009718E4"/>
    <w:rsid w:val="00971ADC"/>
    <w:rsid w:val="00972D4A"/>
    <w:rsid w:val="00973F32"/>
    <w:rsid w:val="00973F33"/>
    <w:rsid w:val="009741D9"/>
    <w:rsid w:val="00974AD7"/>
    <w:rsid w:val="00974B2A"/>
    <w:rsid w:val="0097500F"/>
    <w:rsid w:val="00976037"/>
    <w:rsid w:val="009769A3"/>
    <w:rsid w:val="00976B82"/>
    <w:rsid w:val="00977399"/>
    <w:rsid w:val="009776CD"/>
    <w:rsid w:val="00977FB7"/>
    <w:rsid w:val="00981017"/>
    <w:rsid w:val="009813CD"/>
    <w:rsid w:val="009816D6"/>
    <w:rsid w:val="00981710"/>
    <w:rsid w:val="00982DD6"/>
    <w:rsid w:val="00982E6A"/>
    <w:rsid w:val="00983096"/>
    <w:rsid w:val="00983CCB"/>
    <w:rsid w:val="009842F9"/>
    <w:rsid w:val="00984600"/>
    <w:rsid w:val="0098564E"/>
    <w:rsid w:val="009857FC"/>
    <w:rsid w:val="00985E8B"/>
    <w:rsid w:val="00986ABE"/>
    <w:rsid w:val="00986F2B"/>
    <w:rsid w:val="00987508"/>
    <w:rsid w:val="00987D9F"/>
    <w:rsid w:val="00990391"/>
    <w:rsid w:val="00991382"/>
    <w:rsid w:val="009913DA"/>
    <w:rsid w:val="009918FE"/>
    <w:rsid w:val="00991DB3"/>
    <w:rsid w:val="0099308B"/>
    <w:rsid w:val="009931E3"/>
    <w:rsid w:val="0099376E"/>
    <w:rsid w:val="00993E58"/>
    <w:rsid w:val="00995640"/>
    <w:rsid w:val="0099576C"/>
    <w:rsid w:val="00996177"/>
    <w:rsid w:val="0099669D"/>
    <w:rsid w:val="00997806"/>
    <w:rsid w:val="00997B82"/>
    <w:rsid w:val="009A05CE"/>
    <w:rsid w:val="009A13EB"/>
    <w:rsid w:val="009A1451"/>
    <w:rsid w:val="009A168A"/>
    <w:rsid w:val="009A1964"/>
    <w:rsid w:val="009A1E92"/>
    <w:rsid w:val="009A2752"/>
    <w:rsid w:val="009A2D93"/>
    <w:rsid w:val="009A3247"/>
    <w:rsid w:val="009A49F1"/>
    <w:rsid w:val="009A5764"/>
    <w:rsid w:val="009A63CA"/>
    <w:rsid w:val="009B032D"/>
    <w:rsid w:val="009B0E3B"/>
    <w:rsid w:val="009B107B"/>
    <w:rsid w:val="009B15C0"/>
    <w:rsid w:val="009B17C0"/>
    <w:rsid w:val="009B1A77"/>
    <w:rsid w:val="009B27EB"/>
    <w:rsid w:val="009B28FA"/>
    <w:rsid w:val="009B2B13"/>
    <w:rsid w:val="009B2F07"/>
    <w:rsid w:val="009B35BF"/>
    <w:rsid w:val="009B391E"/>
    <w:rsid w:val="009B48B2"/>
    <w:rsid w:val="009B5465"/>
    <w:rsid w:val="009B5726"/>
    <w:rsid w:val="009B6BA4"/>
    <w:rsid w:val="009B6CBC"/>
    <w:rsid w:val="009B6D19"/>
    <w:rsid w:val="009B701E"/>
    <w:rsid w:val="009B78B6"/>
    <w:rsid w:val="009B7D51"/>
    <w:rsid w:val="009C0233"/>
    <w:rsid w:val="009C0301"/>
    <w:rsid w:val="009C05CC"/>
    <w:rsid w:val="009C08D3"/>
    <w:rsid w:val="009C18CE"/>
    <w:rsid w:val="009C22BD"/>
    <w:rsid w:val="009C308E"/>
    <w:rsid w:val="009C3BEE"/>
    <w:rsid w:val="009C3C8E"/>
    <w:rsid w:val="009C4227"/>
    <w:rsid w:val="009C4506"/>
    <w:rsid w:val="009C450B"/>
    <w:rsid w:val="009C4D07"/>
    <w:rsid w:val="009C691E"/>
    <w:rsid w:val="009C6F28"/>
    <w:rsid w:val="009C7792"/>
    <w:rsid w:val="009D0021"/>
    <w:rsid w:val="009D0756"/>
    <w:rsid w:val="009D0C57"/>
    <w:rsid w:val="009D105F"/>
    <w:rsid w:val="009D2728"/>
    <w:rsid w:val="009D2EF3"/>
    <w:rsid w:val="009D30BE"/>
    <w:rsid w:val="009D3157"/>
    <w:rsid w:val="009D33DB"/>
    <w:rsid w:val="009D3844"/>
    <w:rsid w:val="009D3BE8"/>
    <w:rsid w:val="009D3EEE"/>
    <w:rsid w:val="009D4257"/>
    <w:rsid w:val="009D4295"/>
    <w:rsid w:val="009D444D"/>
    <w:rsid w:val="009D4716"/>
    <w:rsid w:val="009D4A99"/>
    <w:rsid w:val="009D4B22"/>
    <w:rsid w:val="009D4B4A"/>
    <w:rsid w:val="009D4F9D"/>
    <w:rsid w:val="009D529D"/>
    <w:rsid w:val="009D556C"/>
    <w:rsid w:val="009D565B"/>
    <w:rsid w:val="009D5FA0"/>
    <w:rsid w:val="009D645D"/>
    <w:rsid w:val="009D6C70"/>
    <w:rsid w:val="009D6C76"/>
    <w:rsid w:val="009E0256"/>
    <w:rsid w:val="009E067E"/>
    <w:rsid w:val="009E08CA"/>
    <w:rsid w:val="009E1332"/>
    <w:rsid w:val="009E21DC"/>
    <w:rsid w:val="009E2247"/>
    <w:rsid w:val="009E22CE"/>
    <w:rsid w:val="009E259C"/>
    <w:rsid w:val="009E2A64"/>
    <w:rsid w:val="009E2A80"/>
    <w:rsid w:val="009E2E7E"/>
    <w:rsid w:val="009E37E9"/>
    <w:rsid w:val="009E3892"/>
    <w:rsid w:val="009E3E26"/>
    <w:rsid w:val="009E406F"/>
    <w:rsid w:val="009E49FE"/>
    <w:rsid w:val="009E4ED5"/>
    <w:rsid w:val="009E5932"/>
    <w:rsid w:val="009E5D0E"/>
    <w:rsid w:val="009E5DA7"/>
    <w:rsid w:val="009E5F7D"/>
    <w:rsid w:val="009E629B"/>
    <w:rsid w:val="009E6831"/>
    <w:rsid w:val="009E7874"/>
    <w:rsid w:val="009F0AAB"/>
    <w:rsid w:val="009F11F0"/>
    <w:rsid w:val="009F1799"/>
    <w:rsid w:val="009F2409"/>
    <w:rsid w:val="009F2EA0"/>
    <w:rsid w:val="009F3272"/>
    <w:rsid w:val="009F35AC"/>
    <w:rsid w:val="009F3DBD"/>
    <w:rsid w:val="009F496F"/>
    <w:rsid w:val="009F498E"/>
    <w:rsid w:val="009F4D1E"/>
    <w:rsid w:val="009F50F0"/>
    <w:rsid w:val="009F5562"/>
    <w:rsid w:val="009F5C3A"/>
    <w:rsid w:val="009F69FF"/>
    <w:rsid w:val="009F726C"/>
    <w:rsid w:val="009F7BC8"/>
    <w:rsid w:val="00A00165"/>
    <w:rsid w:val="00A003A0"/>
    <w:rsid w:val="00A00D11"/>
    <w:rsid w:val="00A00F76"/>
    <w:rsid w:val="00A00FB7"/>
    <w:rsid w:val="00A013A0"/>
    <w:rsid w:val="00A0196D"/>
    <w:rsid w:val="00A0214C"/>
    <w:rsid w:val="00A03548"/>
    <w:rsid w:val="00A035CC"/>
    <w:rsid w:val="00A03A78"/>
    <w:rsid w:val="00A048D0"/>
    <w:rsid w:val="00A04AB2"/>
    <w:rsid w:val="00A04F44"/>
    <w:rsid w:val="00A0507D"/>
    <w:rsid w:val="00A053BA"/>
    <w:rsid w:val="00A059E8"/>
    <w:rsid w:val="00A07A1E"/>
    <w:rsid w:val="00A07C1A"/>
    <w:rsid w:val="00A102E2"/>
    <w:rsid w:val="00A10CDE"/>
    <w:rsid w:val="00A10F88"/>
    <w:rsid w:val="00A11239"/>
    <w:rsid w:val="00A11702"/>
    <w:rsid w:val="00A121FC"/>
    <w:rsid w:val="00A12B97"/>
    <w:rsid w:val="00A13541"/>
    <w:rsid w:val="00A1368E"/>
    <w:rsid w:val="00A14142"/>
    <w:rsid w:val="00A144FA"/>
    <w:rsid w:val="00A14D87"/>
    <w:rsid w:val="00A1518A"/>
    <w:rsid w:val="00A15391"/>
    <w:rsid w:val="00A15518"/>
    <w:rsid w:val="00A15905"/>
    <w:rsid w:val="00A15ED8"/>
    <w:rsid w:val="00A16415"/>
    <w:rsid w:val="00A16678"/>
    <w:rsid w:val="00A16878"/>
    <w:rsid w:val="00A178DF"/>
    <w:rsid w:val="00A17FDD"/>
    <w:rsid w:val="00A206E9"/>
    <w:rsid w:val="00A209E0"/>
    <w:rsid w:val="00A20C01"/>
    <w:rsid w:val="00A2104C"/>
    <w:rsid w:val="00A21266"/>
    <w:rsid w:val="00A21D27"/>
    <w:rsid w:val="00A228B7"/>
    <w:rsid w:val="00A23722"/>
    <w:rsid w:val="00A24763"/>
    <w:rsid w:val="00A25003"/>
    <w:rsid w:val="00A25226"/>
    <w:rsid w:val="00A2527C"/>
    <w:rsid w:val="00A2541C"/>
    <w:rsid w:val="00A25FA3"/>
    <w:rsid w:val="00A2615F"/>
    <w:rsid w:val="00A2649A"/>
    <w:rsid w:val="00A268CE"/>
    <w:rsid w:val="00A278EF"/>
    <w:rsid w:val="00A27BCE"/>
    <w:rsid w:val="00A315BA"/>
    <w:rsid w:val="00A330C0"/>
    <w:rsid w:val="00A33121"/>
    <w:rsid w:val="00A33151"/>
    <w:rsid w:val="00A345E0"/>
    <w:rsid w:val="00A3476E"/>
    <w:rsid w:val="00A34976"/>
    <w:rsid w:val="00A35174"/>
    <w:rsid w:val="00A353AA"/>
    <w:rsid w:val="00A353DB"/>
    <w:rsid w:val="00A35E04"/>
    <w:rsid w:val="00A36AE2"/>
    <w:rsid w:val="00A375E9"/>
    <w:rsid w:val="00A40172"/>
    <w:rsid w:val="00A4083D"/>
    <w:rsid w:val="00A4083E"/>
    <w:rsid w:val="00A409C6"/>
    <w:rsid w:val="00A41A05"/>
    <w:rsid w:val="00A41FE4"/>
    <w:rsid w:val="00A42836"/>
    <w:rsid w:val="00A4306F"/>
    <w:rsid w:val="00A435FE"/>
    <w:rsid w:val="00A4406A"/>
    <w:rsid w:val="00A44447"/>
    <w:rsid w:val="00A45635"/>
    <w:rsid w:val="00A4569B"/>
    <w:rsid w:val="00A45B4B"/>
    <w:rsid w:val="00A46E7B"/>
    <w:rsid w:val="00A50002"/>
    <w:rsid w:val="00A5021B"/>
    <w:rsid w:val="00A520ED"/>
    <w:rsid w:val="00A53306"/>
    <w:rsid w:val="00A53F9F"/>
    <w:rsid w:val="00A53FF5"/>
    <w:rsid w:val="00A551AA"/>
    <w:rsid w:val="00A559DD"/>
    <w:rsid w:val="00A56078"/>
    <w:rsid w:val="00A56F0F"/>
    <w:rsid w:val="00A60D4E"/>
    <w:rsid w:val="00A610AC"/>
    <w:rsid w:val="00A61B47"/>
    <w:rsid w:val="00A61C50"/>
    <w:rsid w:val="00A620A6"/>
    <w:rsid w:val="00A6220B"/>
    <w:rsid w:val="00A62660"/>
    <w:rsid w:val="00A628AE"/>
    <w:rsid w:val="00A63478"/>
    <w:rsid w:val="00A6457B"/>
    <w:rsid w:val="00A64DEC"/>
    <w:rsid w:val="00A656C6"/>
    <w:rsid w:val="00A65953"/>
    <w:rsid w:val="00A663AC"/>
    <w:rsid w:val="00A66B92"/>
    <w:rsid w:val="00A66CB1"/>
    <w:rsid w:val="00A66D82"/>
    <w:rsid w:val="00A66EE4"/>
    <w:rsid w:val="00A670EB"/>
    <w:rsid w:val="00A70104"/>
    <w:rsid w:val="00A70DE9"/>
    <w:rsid w:val="00A71031"/>
    <w:rsid w:val="00A71923"/>
    <w:rsid w:val="00A71DB1"/>
    <w:rsid w:val="00A721AF"/>
    <w:rsid w:val="00A72A72"/>
    <w:rsid w:val="00A72D4A"/>
    <w:rsid w:val="00A74FC6"/>
    <w:rsid w:val="00A75757"/>
    <w:rsid w:val="00A75E86"/>
    <w:rsid w:val="00A75EF3"/>
    <w:rsid w:val="00A76350"/>
    <w:rsid w:val="00A76B02"/>
    <w:rsid w:val="00A770D4"/>
    <w:rsid w:val="00A775B6"/>
    <w:rsid w:val="00A7779D"/>
    <w:rsid w:val="00A777B6"/>
    <w:rsid w:val="00A778AC"/>
    <w:rsid w:val="00A80B0B"/>
    <w:rsid w:val="00A81108"/>
    <w:rsid w:val="00A8128A"/>
    <w:rsid w:val="00A8156D"/>
    <w:rsid w:val="00A8291D"/>
    <w:rsid w:val="00A82BC8"/>
    <w:rsid w:val="00A8371F"/>
    <w:rsid w:val="00A83E8F"/>
    <w:rsid w:val="00A8517E"/>
    <w:rsid w:val="00A85555"/>
    <w:rsid w:val="00A85B11"/>
    <w:rsid w:val="00A8649F"/>
    <w:rsid w:val="00A86ABF"/>
    <w:rsid w:val="00A86F1F"/>
    <w:rsid w:val="00A877BB"/>
    <w:rsid w:val="00A90088"/>
    <w:rsid w:val="00A901D7"/>
    <w:rsid w:val="00A903C3"/>
    <w:rsid w:val="00A90557"/>
    <w:rsid w:val="00A90C91"/>
    <w:rsid w:val="00A90CBB"/>
    <w:rsid w:val="00A90E2B"/>
    <w:rsid w:val="00A922C1"/>
    <w:rsid w:val="00A92CE6"/>
    <w:rsid w:val="00A93B74"/>
    <w:rsid w:val="00A94367"/>
    <w:rsid w:val="00A9465E"/>
    <w:rsid w:val="00A949FE"/>
    <w:rsid w:val="00A94AEB"/>
    <w:rsid w:val="00A94EA1"/>
    <w:rsid w:val="00A95A2C"/>
    <w:rsid w:val="00A960DB"/>
    <w:rsid w:val="00A9640E"/>
    <w:rsid w:val="00A96534"/>
    <w:rsid w:val="00A96F67"/>
    <w:rsid w:val="00A97105"/>
    <w:rsid w:val="00A976BE"/>
    <w:rsid w:val="00A976C0"/>
    <w:rsid w:val="00A97A6D"/>
    <w:rsid w:val="00A97F3E"/>
    <w:rsid w:val="00AA03F6"/>
    <w:rsid w:val="00AA094F"/>
    <w:rsid w:val="00AA0A29"/>
    <w:rsid w:val="00AA0ACC"/>
    <w:rsid w:val="00AA0EDA"/>
    <w:rsid w:val="00AA0FAE"/>
    <w:rsid w:val="00AA1198"/>
    <w:rsid w:val="00AA16B6"/>
    <w:rsid w:val="00AA20BE"/>
    <w:rsid w:val="00AA31BE"/>
    <w:rsid w:val="00AA323C"/>
    <w:rsid w:val="00AA32C1"/>
    <w:rsid w:val="00AA4EE2"/>
    <w:rsid w:val="00AA61CE"/>
    <w:rsid w:val="00AA6C06"/>
    <w:rsid w:val="00AA7FBA"/>
    <w:rsid w:val="00AB0295"/>
    <w:rsid w:val="00AB1990"/>
    <w:rsid w:val="00AB1AE0"/>
    <w:rsid w:val="00AB2D4D"/>
    <w:rsid w:val="00AB2DE5"/>
    <w:rsid w:val="00AB3341"/>
    <w:rsid w:val="00AB3421"/>
    <w:rsid w:val="00AB393A"/>
    <w:rsid w:val="00AB39E0"/>
    <w:rsid w:val="00AB3D3C"/>
    <w:rsid w:val="00AB3F68"/>
    <w:rsid w:val="00AB4426"/>
    <w:rsid w:val="00AB4A12"/>
    <w:rsid w:val="00AB4F6D"/>
    <w:rsid w:val="00AB57A3"/>
    <w:rsid w:val="00AB68F2"/>
    <w:rsid w:val="00AB7307"/>
    <w:rsid w:val="00AB731F"/>
    <w:rsid w:val="00AB755D"/>
    <w:rsid w:val="00AB7582"/>
    <w:rsid w:val="00AB75B1"/>
    <w:rsid w:val="00AB79EB"/>
    <w:rsid w:val="00AB7ACC"/>
    <w:rsid w:val="00AB7E41"/>
    <w:rsid w:val="00AC042D"/>
    <w:rsid w:val="00AC0B12"/>
    <w:rsid w:val="00AC0E0A"/>
    <w:rsid w:val="00AC17C0"/>
    <w:rsid w:val="00AC1A23"/>
    <w:rsid w:val="00AC1B9B"/>
    <w:rsid w:val="00AC1C0F"/>
    <w:rsid w:val="00AC2313"/>
    <w:rsid w:val="00AC2EC5"/>
    <w:rsid w:val="00AC3053"/>
    <w:rsid w:val="00AC30B2"/>
    <w:rsid w:val="00AC3B19"/>
    <w:rsid w:val="00AC41F5"/>
    <w:rsid w:val="00AC4591"/>
    <w:rsid w:val="00AC4BB2"/>
    <w:rsid w:val="00AC4CE9"/>
    <w:rsid w:val="00AC63D8"/>
    <w:rsid w:val="00AC6F11"/>
    <w:rsid w:val="00AD0A8B"/>
    <w:rsid w:val="00AD181E"/>
    <w:rsid w:val="00AD1B39"/>
    <w:rsid w:val="00AD1E65"/>
    <w:rsid w:val="00AD2103"/>
    <w:rsid w:val="00AD2ED4"/>
    <w:rsid w:val="00AD2F70"/>
    <w:rsid w:val="00AD335D"/>
    <w:rsid w:val="00AD3DD3"/>
    <w:rsid w:val="00AD434B"/>
    <w:rsid w:val="00AD5296"/>
    <w:rsid w:val="00AD5A8A"/>
    <w:rsid w:val="00AD6054"/>
    <w:rsid w:val="00AD70FD"/>
    <w:rsid w:val="00AD7192"/>
    <w:rsid w:val="00AE08D7"/>
    <w:rsid w:val="00AE0E2D"/>
    <w:rsid w:val="00AE18DE"/>
    <w:rsid w:val="00AE2176"/>
    <w:rsid w:val="00AE2C7D"/>
    <w:rsid w:val="00AE2F12"/>
    <w:rsid w:val="00AE3087"/>
    <w:rsid w:val="00AE329D"/>
    <w:rsid w:val="00AE332B"/>
    <w:rsid w:val="00AE3C2A"/>
    <w:rsid w:val="00AE40F8"/>
    <w:rsid w:val="00AE444D"/>
    <w:rsid w:val="00AE506D"/>
    <w:rsid w:val="00AE6617"/>
    <w:rsid w:val="00AE663C"/>
    <w:rsid w:val="00AE6A06"/>
    <w:rsid w:val="00AE6EAD"/>
    <w:rsid w:val="00AE7DC5"/>
    <w:rsid w:val="00AF083F"/>
    <w:rsid w:val="00AF1D79"/>
    <w:rsid w:val="00AF1F0C"/>
    <w:rsid w:val="00AF243F"/>
    <w:rsid w:val="00AF2F2E"/>
    <w:rsid w:val="00AF351F"/>
    <w:rsid w:val="00AF38B5"/>
    <w:rsid w:val="00AF3C15"/>
    <w:rsid w:val="00AF3E55"/>
    <w:rsid w:val="00AF4025"/>
    <w:rsid w:val="00AF4301"/>
    <w:rsid w:val="00AF5673"/>
    <w:rsid w:val="00AF5DF8"/>
    <w:rsid w:val="00AF6002"/>
    <w:rsid w:val="00AF6107"/>
    <w:rsid w:val="00AF6CA8"/>
    <w:rsid w:val="00AF6F51"/>
    <w:rsid w:val="00AF7A78"/>
    <w:rsid w:val="00B0120E"/>
    <w:rsid w:val="00B018E9"/>
    <w:rsid w:val="00B020A4"/>
    <w:rsid w:val="00B02120"/>
    <w:rsid w:val="00B02E9F"/>
    <w:rsid w:val="00B030DF"/>
    <w:rsid w:val="00B0423D"/>
    <w:rsid w:val="00B04621"/>
    <w:rsid w:val="00B054D7"/>
    <w:rsid w:val="00B05824"/>
    <w:rsid w:val="00B060D4"/>
    <w:rsid w:val="00B06A72"/>
    <w:rsid w:val="00B0709E"/>
    <w:rsid w:val="00B073F2"/>
    <w:rsid w:val="00B079D1"/>
    <w:rsid w:val="00B102B3"/>
    <w:rsid w:val="00B11837"/>
    <w:rsid w:val="00B11920"/>
    <w:rsid w:val="00B12E25"/>
    <w:rsid w:val="00B135B2"/>
    <w:rsid w:val="00B135D5"/>
    <w:rsid w:val="00B13B28"/>
    <w:rsid w:val="00B13BB0"/>
    <w:rsid w:val="00B14539"/>
    <w:rsid w:val="00B152BF"/>
    <w:rsid w:val="00B157FA"/>
    <w:rsid w:val="00B15CE2"/>
    <w:rsid w:val="00B15F52"/>
    <w:rsid w:val="00B16F63"/>
    <w:rsid w:val="00B17218"/>
    <w:rsid w:val="00B17BCE"/>
    <w:rsid w:val="00B17CF7"/>
    <w:rsid w:val="00B200AE"/>
    <w:rsid w:val="00B200BF"/>
    <w:rsid w:val="00B20F00"/>
    <w:rsid w:val="00B21DAE"/>
    <w:rsid w:val="00B21DFB"/>
    <w:rsid w:val="00B23221"/>
    <w:rsid w:val="00B23716"/>
    <w:rsid w:val="00B23F02"/>
    <w:rsid w:val="00B24286"/>
    <w:rsid w:val="00B24669"/>
    <w:rsid w:val="00B24810"/>
    <w:rsid w:val="00B24FED"/>
    <w:rsid w:val="00B25500"/>
    <w:rsid w:val="00B2550F"/>
    <w:rsid w:val="00B25573"/>
    <w:rsid w:val="00B25686"/>
    <w:rsid w:val="00B2591F"/>
    <w:rsid w:val="00B25C3B"/>
    <w:rsid w:val="00B26193"/>
    <w:rsid w:val="00B2621C"/>
    <w:rsid w:val="00B26590"/>
    <w:rsid w:val="00B27021"/>
    <w:rsid w:val="00B27A1B"/>
    <w:rsid w:val="00B27D16"/>
    <w:rsid w:val="00B27EEE"/>
    <w:rsid w:val="00B3081E"/>
    <w:rsid w:val="00B30960"/>
    <w:rsid w:val="00B30FF5"/>
    <w:rsid w:val="00B31569"/>
    <w:rsid w:val="00B31932"/>
    <w:rsid w:val="00B31A09"/>
    <w:rsid w:val="00B31E2E"/>
    <w:rsid w:val="00B32939"/>
    <w:rsid w:val="00B332B4"/>
    <w:rsid w:val="00B33930"/>
    <w:rsid w:val="00B3398D"/>
    <w:rsid w:val="00B33A93"/>
    <w:rsid w:val="00B33D73"/>
    <w:rsid w:val="00B341CB"/>
    <w:rsid w:val="00B349F3"/>
    <w:rsid w:val="00B34AB3"/>
    <w:rsid w:val="00B34ADB"/>
    <w:rsid w:val="00B34CB0"/>
    <w:rsid w:val="00B35198"/>
    <w:rsid w:val="00B356CB"/>
    <w:rsid w:val="00B35EAB"/>
    <w:rsid w:val="00B37CB1"/>
    <w:rsid w:val="00B4000A"/>
    <w:rsid w:val="00B402B2"/>
    <w:rsid w:val="00B40405"/>
    <w:rsid w:val="00B40EE5"/>
    <w:rsid w:val="00B410A0"/>
    <w:rsid w:val="00B41134"/>
    <w:rsid w:val="00B4113C"/>
    <w:rsid w:val="00B413EC"/>
    <w:rsid w:val="00B4187A"/>
    <w:rsid w:val="00B42066"/>
    <w:rsid w:val="00B424CE"/>
    <w:rsid w:val="00B4276D"/>
    <w:rsid w:val="00B43E94"/>
    <w:rsid w:val="00B43ED1"/>
    <w:rsid w:val="00B443DD"/>
    <w:rsid w:val="00B44BD2"/>
    <w:rsid w:val="00B44DBD"/>
    <w:rsid w:val="00B46271"/>
    <w:rsid w:val="00B46A39"/>
    <w:rsid w:val="00B46A8E"/>
    <w:rsid w:val="00B47C53"/>
    <w:rsid w:val="00B47E09"/>
    <w:rsid w:val="00B51116"/>
    <w:rsid w:val="00B51F76"/>
    <w:rsid w:val="00B52611"/>
    <w:rsid w:val="00B5279F"/>
    <w:rsid w:val="00B52C4A"/>
    <w:rsid w:val="00B52D07"/>
    <w:rsid w:val="00B53075"/>
    <w:rsid w:val="00B53296"/>
    <w:rsid w:val="00B5357E"/>
    <w:rsid w:val="00B535A7"/>
    <w:rsid w:val="00B53752"/>
    <w:rsid w:val="00B54392"/>
    <w:rsid w:val="00B5482F"/>
    <w:rsid w:val="00B5527E"/>
    <w:rsid w:val="00B5551E"/>
    <w:rsid w:val="00B555F3"/>
    <w:rsid w:val="00B56098"/>
    <w:rsid w:val="00B56608"/>
    <w:rsid w:val="00B566A9"/>
    <w:rsid w:val="00B56B0C"/>
    <w:rsid w:val="00B56F51"/>
    <w:rsid w:val="00B5705F"/>
    <w:rsid w:val="00B57E64"/>
    <w:rsid w:val="00B60080"/>
    <w:rsid w:val="00B6018C"/>
    <w:rsid w:val="00B60AF3"/>
    <w:rsid w:val="00B60FF5"/>
    <w:rsid w:val="00B61294"/>
    <w:rsid w:val="00B61FBF"/>
    <w:rsid w:val="00B6223E"/>
    <w:rsid w:val="00B62ADC"/>
    <w:rsid w:val="00B6359F"/>
    <w:rsid w:val="00B63CA8"/>
    <w:rsid w:val="00B64791"/>
    <w:rsid w:val="00B64C20"/>
    <w:rsid w:val="00B65A1B"/>
    <w:rsid w:val="00B6632F"/>
    <w:rsid w:val="00B66469"/>
    <w:rsid w:val="00B67C6B"/>
    <w:rsid w:val="00B67DD1"/>
    <w:rsid w:val="00B67DDE"/>
    <w:rsid w:val="00B72060"/>
    <w:rsid w:val="00B725E3"/>
    <w:rsid w:val="00B72DB7"/>
    <w:rsid w:val="00B73701"/>
    <w:rsid w:val="00B737C2"/>
    <w:rsid w:val="00B73E48"/>
    <w:rsid w:val="00B73E88"/>
    <w:rsid w:val="00B74701"/>
    <w:rsid w:val="00B747BF"/>
    <w:rsid w:val="00B749BD"/>
    <w:rsid w:val="00B758D6"/>
    <w:rsid w:val="00B77045"/>
    <w:rsid w:val="00B77077"/>
    <w:rsid w:val="00B77DD3"/>
    <w:rsid w:val="00B77EC9"/>
    <w:rsid w:val="00B80047"/>
    <w:rsid w:val="00B80420"/>
    <w:rsid w:val="00B8083E"/>
    <w:rsid w:val="00B80CA9"/>
    <w:rsid w:val="00B80D22"/>
    <w:rsid w:val="00B80EA5"/>
    <w:rsid w:val="00B8215A"/>
    <w:rsid w:val="00B834CB"/>
    <w:rsid w:val="00B83BA8"/>
    <w:rsid w:val="00B83BC8"/>
    <w:rsid w:val="00B84982"/>
    <w:rsid w:val="00B849F1"/>
    <w:rsid w:val="00B84A09"/>
    <w:rsid w:val="00B84B03"/>
    <w:rsid w:val="00B850B4"/>
    <w:rsid w:val="00B85583"/>
    <w:rsid w:val="00B85714"/>
    <w:rsid w:val="00B8634E"/>
    <w:rsid w:val="00B86989"/>
    <w:rsid w:val="00B87718"/>
    <w:rsid w:val="00B9076A"/>
    <w:rsid w:val="00B907DB"/>
    <w:rsid w:val="00B90FF9"/>
    <w:rsid w:val="00B919A3"/>
    <w:rsid w:val="00B9210E"/>
    <w:rsid w:val="00B923BE"/>
    <w:rsid w:val="00B9274D"/>
    <w:rsid w:val="00B92AC3"/>
    <w:rsid w:val="00B92D15"/>
    <w:rsid w:val="00B92D3E"/>
    <w:rsid w:val="00B92E1D"/>
    <w:rsid w:val="00B93AF4"/>
    <w:rsid w:val="00B949D1"/>
    <w:rsid w:val="00B94AAD"/>
    <w:rsid w:val="00B962A1"/>
    <w:rsid w:val="00B9657E"/>
    <w:rsid w:val="00B96905"/>
    <w:rsid w:val="00B96ADC"/>
    <w:rsid w:val="00B9773B"/>
    <w:rsid w:val="00BA1A62"/>
    <w:rsid w:val="00BA2001"/>
    <w:rsid w:val="00BA248F"/>
    <w:rsid w:val="00BA2AEB"/>
    <w:rsid w:val="00BA3126"/>
    <w:rsid w:val="00BA39CA"/>
    <w:rsid w:val="00BA4012"/>
    <w:rsid w:val="00BA409B"/>
    <w:rsid w:val="00BA459C"/>
    <w:rsid w:val="00BA47B5"/>
    <w:rsid w:val="00BA4B0F"/>
    <w:rsid w:val="00BA4D53"/>
    <w:rsid w:val="00BA4E62"/>
    <w:rsid w:val="00BA5210"/>
    <w:rsid w:val="00BA562D"/>
    <w:rsid w:val="00BA56B0"/>
    <w:rsid w:val="00BA6DE7"/>
    <w:rsid w:val="00BA7B87"/>
    <w:rsid w:val="00BB0C9C"/>
    <w:rsid w:val="00BB20B8"/>
    <w:rsid w:val="00BB22A9"/>
    <w:rsid w:val="00BB2395"/>
    <w:rsid w:val="00BB2A59"/>
    <w:rsid w:val="00BB3493"/>
    <w:rsid w:val="00BB37F0"/>
    <w:rsid w:val="00BB3F66"/>
    <w:rsid w:val="00BB47F0"/>
    <w:rsid w:val="00BB4C5A"/>
    <w:rsid w:val="00BB53A7"/>
    <w:rsid w:val="00BB587C"/>
    <w:rsid w:val="00BB5A97"/>
    <w:rsid w:val="00BB5B44"/>
    <w:rsid w:val="00BB5DCA"/>
    <w:rsid w:val="00BB6837"/>
    <w:rsid w:val="00BB6E6A"/>
    <w:rsid w:val="00BB781F"/>
    <w:rsid w:val="00BB7F62"/>
    <w:rsid w:val="00BC0C45"/>
    <w:rsid w:val="00BC0EDE"/>
    <w:rsid w:val="00BC1422"/>
    <w:rsid w:val="00BC16EA"/>
    <w:rsid w:val="00BC179C"/>
    <w:rsid w:val="00BC1AF0"/>
    <w:rsid w:val="00BC1B90"/>
    <w:rsid w:val="00BC238C"/>
    <w:rsid w:val="00BC3979"/>
    <w:rsid w:val="00BC3D2B"/>
    <w:rsid w:val="00BC5DC6"/>
    <w:rsid w:val="00BC6144"/>
    <w:rsid w:val="00BC72EF"/>
    <w:rsid w:val="00BD0760"/>
    <w:rsid w:val="00BD0BA3"/>
    <w:rsid w:val="00BD2309"/>
    <w:rsid w:val="00BD2722"/>
    <w:rsid w:val="00BD3439"/>
    <w:rsid w:val="00BD37EC"/>
    <w:rsid w:val="00BD3808"/>
    <w:rsid w:val="00BD39CE"/>
    <w:rsid w:val="00BD3CAA"/>
    <w:rsid w:val="00BD3E21"/>
    <w:rsid w:val="00BD42BE"/>
    <w:rsid w:val="00BE036E"/>
    <w:rsid w:val="00BE0550"/>
    <w:rsid w:val="00BE0641"/>
    <w:rsid w:val="00BE0B14"/>
    <w:rsid w:val="00BE0F18"/>
    <w:rsid w:val="00BE10FB"/>
    <w:rsid w:val="00BE1F32"/>
    <w:rsid w:val="00BE25B5"/>
    <w:rsid w:val="00BE3ADF"/>
    <w:rsid w:val="00BE3C06"/>
    <w:rsid w:val="00BE57E0"/>
    <w:rsid w:val="00BE6D04"/>
    <w:rsid w:val="00BE7E7E"/>
    <w:rsid w:val="00BF01A4"/>
    <w:rsid w:val="00BF11A4"/>
    <w:rsid w:val="00BF212E"/>
    <w:rsid w:val="00BF2196"/>
    <w:rsid w:val="00BF2A1C"/>
    <w:rsid w:val="00BF32A0"/>
    <w:rsid w:val="00BF35E8"/>
    <w:rsid w:val="00BF3798"/>
    <w:rsid w:val="00BF37B4"/>
    <w:rsid w:val="00BF3C08"/>
    <w:rsid w:val="00BF487B"/>
    <w:rsid w:val="00BF4A07"/>
    <w:rsid w:val="00BF4B8D"/>
    <w:rsid w:val="00BF4E61"/>
    <w:rsid w:val="00BF4EB8"/>
    <w:rsid w:val="00BF56E5"/>
    <w:rsid w:val="00BF59DC"/>
    <w:rsid w:val="00BF60E2"/>
    <w:rsid w:val="00BF7835"/>
    <w:rsid w:val="00BF7948"/>
    <w:rsid w:val="00BF7EB8"/>
    <w:rsid w:val="00C00BC2"/>
    <w:rsid w:val="00C00D60"/>
    <w:rsid w:val="00C01527"/>
    <w:rsid w:val="00C025AC"/>
    <w:rsid w:val="00C02BC0"/>
    <w:rsid w:val="00C030D3"/>
    <w:rsid w:val="00C033FD"/>
    <w:rsid w:val="00C0391D"/>
    <w:rsid w:val="00C0428C"/>
    <w:rsid w:val="00C0442E"/>
    <w:rsid w:val="00C044B6"/>
    <w:rsid w:val="00C04A3D"/>
    <w:rsid w:val="00C05CE3"/>
    <w:rsid w:val="00C06805"/>
    <w:rsid w:val="00C068C5"/>
    <w:rsid w:val="00C06E05"/>
    <w:rsid w:val="00C079AC"/>
    <w:rsid w:val="00C07C96"/>
    <w:rsid w:val="00C07D76"/>
    <w:rsid w:val="00C07DB4"/>
    <w:rsid w:val="00C10803"/>
    <w:rsid w:val="00C10CF2"/>
    <w:rsid w:val="00C11430"/>
    <w:rsid w:val="00C1295C"/>
    <w:rsid w:val="00C13303"/>
    <w:rsid w:val="00C13501"/>
    <w:rsid w:val="00C13DA9"/>
    <w:rsid w:val="00C14B33"/>
    <w:rsid w:val="00C14B38"/>
    <w:rsid w:val="00C14B43"/>
    <w:rsid w:val="00C154AB"/>
    <w:rsid w:val="00C15B5D"/>
    <w:rsid w:val="00C1669E"/>
    <w:rsid w:val="00C170C3"/>
    <w:rsid w:val="00C17A2D"/>
    <w:rsid w:val="00C17CBA"/>
    <w:rsid w:val="00C21BD2"/>
    <w:rsid w:val="00C21C39"/>
    <w:rsid w:val="00C220CC"/>
    <w:rsid w:val="00C224AE"/>
    <w:rsid w:val="00C22B26"/>
    <w:rsid w:val="00C22F8A"/>
    <w:rsid w:val="00C23561"/>
    <w:rsid w:val="00C24084"/>
    <w:rsid w:val="00C2533E"/>
    <w:rsid w:val="00C25D9B"/>
    <w:rsid w:val="00C26A35"/>
    <w:rsid w:val="00C26D5F"/>
    <w:rsid w:val="00C27233"/>
    <w:rsid w:val="00C2794B"/>
    <w:rsid w:val="00C302CD"/>
    <w:rsid w:val="00C30986"/>
    <w:rsid w:val="00C31031"/>
    <w:rsid w:val="00C310B8"/>
    <w:rsid w:val="00C3179C"/>
    <w:rsid w:val="00C31B28"/>
    <w:rsid w:val="00C31F82"/>
    <w:rsid w:val="00C32300"/>
    <w:rsid w:val="00C325EF"/>
    <w:rsid w:val="00C32ACF"/>
    <w:rsid w:val="00C32EDE"/>
    <w:rsid w:val="00C33806"/>
    <w:rsid w:val="00C34896"/>
    <w:rsid w:val="00C34CDA"/>
    <w:rsid w:val="00C36055"/>
    <w:rsid w:val="00C36396"/>
    <w:rsid w:val="00C36EFB"/>
    <w:rsid w:val="00C37831"/>
    <w:rsid w:val="00C37F56"/>
    <w:rsid w:val="00C402BF"/>
    <w:rsid w:val="00C404C1"/>
    <w:rsid w:val="00C4154B"/>
    <w:rsid w:val="00C41963"/>
    <w:rsid w:val="00C42B32"/>
    <w:rsid w:val="00C437F0"/>
    <w:rsid w:val="00C43E49"/>
    <w:rsid w:val="00C442E9"/>
    <w:rsid w:val="00C450E8"/>
    <w:rsid w:val="00C450F0"/>
    <w:rsid w:val="00C45CFA"/>
    <w:rsid w:val="00C46539"/>
    <w:rsid w:val="00C477A2"/>
    <w:rsid w:val="00C47EF8"/>
    <w:rsid w:val="00C50721"/>
    <w:rsid w:val="00C50B8F"/>
    <w:rsid w:val="00C50FAB"/>
    <w:rsid w:val="00C5134D"/>
    <w:rsid w:val="00C5174A"/>
    <w:rsid w:val="00C519D1"/>
    <w:rsid w:val="00C5208C"/>
    <w:rsid w:val="00C52451"/>
    <w:rsid w:val="00C52A3C"/>
    <w:rsid w:val="00C52B17"/>
    <w:rsid w:val="00C52D5E"/>
    <w:rsid w:val="00C5396F"/>
    <w:rsid w:val="00C55442"/>
    <w:rsid w:val="00C55854"/>
    <w:rsid w:val="00C55877"/>
    <w:rsid w:val="00C5649D"/>
    <w:rsid w:val="00C568F8"/>
    <w:rsid w:val="00C574CD"/>
    <w:rsid w:val="00C576A4"/>
    <w:rsid w:val="00C57850"/>
    <w:rsid w:val="00C57882"/>
    <w:rsid w:val="00C57A83"/>
    <w:rsid w:val="00C60A02"/>
    <w:rsid w:val="00C61484"/>
    <w:rsid w:val="00C618B8"/>
    <w:rsid w:val="00C619B9"/>
    <w:rsid w:val="00C61AEE"/>
    <w:rsid w:val="00C62882"/>
    <w:rsid w:val="00C636FD"/>
    <w:rsid w:val="00C637F5"/>
    <w:rsid w:val="00C64E69"/>
    <w:rsid w:val="00C6546B"/>
    <w:rsid w:val="00C654E1"/>
    <w:rsid w:val="00C65529"/>
    <w:rsid w:val="00C659F9"/>
    <w:rsid w:val="00C65C53"/>
    <w:rsid w:val="00C670F9"/>
    <w:rsid w:val="00C6765D"/>
    <w:rsid w:val="00C67942"/>
    <w:rsid w:val="00C7086F"/>
    <w:rsid w:val="00C712BC"/>
    <w:rsid w:val="00C72DBB"/>
    <w:rsid w:val="00C73690"/>
    <w:rsid w:val="00C7401F"/>
    <w:rsid w:val="00C75C3D"/>
    <w:rsid w:val="00C762E6"/>
    <w:rsid w:val="00C76372"/>
    <w:rsid w:val="00C7657E"/>
    <w:rsid w:val="00C76619"/>
    <w:rsid w:val="00C77861"/>
    <w:rsid w:val="00C77DBF"/>
    <w:rsid w:val="00C809EF"/>
    <w:rsid w:val="00C8316C"/>
    <w:rsid w:val="00C83682"/>
    <w:rsid w:val="00C83916"/>
    <w:rsid w:val="00C83D7F"/>
    <w:rsid w:val="00C84F28"/>
    <w:rsid w:val="00C85656"/>
    <w:rsid w:val="00C86049"/>
    <w:rsid w:val="00C8695F"/>
    <w:rsid w:val="00C86E9F"/>
    <w:rsid w:val="00C9009B"/>
    <w:rsid w:val="00C903F8"/>
    <w:rsid w:val="00C90DAE"/>
    <w:rsid w:val="00C91103"/>
    <w:rsid w:val="00C916B9"/>
    <w:rsid w:val="00C91DF8"/>
    <w:rsid w:val="00C91EEB"/>
    <w:rsid w:val="00C91FA0"/>
    <w:rsid w:val="00C91FE8"/>
    <w:rsid w:val="00C92396"/>
    <w:rsid w:val="00C92779"/>
    <w:rsid w:val="00C92889"/>
    <w:rsid w:val="00C92B8E"/>
    <w:rsid w:val="00C9370E"/>
    <w:rsid w:val="00C93F27"/>
    <w:rsid w:val="00C95C26"/>
    <w:rsid w:val="00C95EEE"/>
    <w:rsid w:val="00C96B37"/>
    <w:rsid w:val="00C96F4D"/>
    <w:rsid w:val="00C97053"/>
    <w:rsid w:val="00C9715F"/>
    <w:rsid w:val="00C97593"/>
    <w:rsid w:val="00C97C4F"/>
    <w:rsid w:val="00CA0C86"/>
    <w:rsid w:val="00CA11FF"/>
    <w:rsid w:val="00CA3719"/>
    <w:rsid w:val="00CA37BA"/>
    <w:rsid w:val="00CA48FD"/>
    <w:rsid w:val="00CA563D"/>
    <w:rsid w:val="00CA5C04"/>
    <w:rsid w:val="00CA5D85"/>
    <w:rsid w:val="00CA615E"/>
    <w:rsid w:val="00CB05F8"/>
    <w:rsid w:val="00CB07EC"/>
    <w:rsid w:val="00CB1E51"/>
    <w:rsid w:val="00CB2AFA"/>
    <w:rsid w:val="00CB2C6D"/>
    <w:rsid w:val="00CB2D48"/>
    <w:rsid w:val="00CB2E36"/>
    <w:rsid w:val="00CB3074"/>
    <w:rsid w:val="00CB36C3"/>
    <w:rsid w:val="00CB3F41"/>
    <w:rsid w:val="00CB4385"/>
    <w:rsid w:val="00CB4389"/>
    <w:rsid w:val="00CB4896"/>
    <w:rsid w:val="00CB5584"/>
    <w:rsid w:val="00CB5649"/>
    <w:rsid w:val="00CB6C16"/>
    <w:rsid w:val="00CB7CCF"/>
    <w:rsid w:val="00CC01BC"/>
    <w:rsid w:val="00CC053C"/>
    <w:rsid w:val="00CC0DCC"/>
    <w:rsid w:val="00CC12C2"/>
    <w:rsid w:val="00CC140C"/>
    <w:rsid w:val="00CC1AE5"/>
    <w:rsid w:val="00CC1C3C"/>
    <w:rsid w:val="00CC26A2"/>
    <w:rsid w:val="00CC2C64"/>
    <w:rsid w:val="00CC3050"/>
    <w:rsid w:val="00CC3A16"/>
    <w:rsid w:val="00CC58F8"/>
    <w:rsid w:val="00CC5B53"/>
    <w:rsid w:val="00CC5FC3"/>
    <w:rsid w:val="00CC63A8"/>
    <w:rsid w:val="00CC7EB3"/>
    <w:rsid w:val="00CD1122"/>
    <w:rsid w:val="00CD166D"/>
    <w:rsid w:val="00CD16AD"/>
    <w:rsid w:val="00CD230A"/>
    <w:rsid w:val="00CD2AAA"/>
    <w:rsid w:val="00CD2AEC"/>
    <w:rsid w:val="00CD3C1B"/>
    <w:rsid w:val="00CD3FDE"/>
    <w:rsid w:val="00CD51F2"/>
    <w:rsid w:val="00CD54D3"/>
    <w:rsid w:val="00CD5BED"/>
    <w:rsid w:val="00CD5F2A"/>
    <w:rsid w:val="00CD6276"/>
    <w:rsid w:val="00CE045F"/>
    <w:rsid w:val="00CE090B"/>
    <w:rsid w:val="00CE0C77"/>
    <w:rsid w:val="00CE1BC7"/>
    <w:rsid w:val="00CE25A1"/>
    <w:rsid w:val="00CE28DD"/>
    <w:rsid w:val="00CE2F82"/>
    <w:rsid w:val="00CE312B"/>
    <w:rsid w:val="00CE3329"/>
    <w:rsid w:val="00CE3A53"/>
    <w:rsid w:val="00CE4BB9"/>
    <w:rsid w:val="00CE4FC5"/>
    <w:rsid w:val="00CE59C5"/>
    <w:rsid w:val="00CE5AEF"/>
    <w:rsid w:val="00CE61FB"/>
    <w:rsid w:val="00CE72B6"/>
    <w:rsid w:val="00CE7AC2"/>
    <w:rsid w:val="00CE7BE4"/>
    <w:rsid w:val="00CE7ED6"/>
    <w:rsid w:val="00CF035D"/>
    <w:rsid w:val="00CF061E"/>
    <w:rsid w:val="00CF0661"/>
    <w:rsid w:val="00CF11F1"/>
    <w:rsid w:val="00CF1DDF"/>
    <w:rsid w:val="00CF1FB5"/>
    <w:rsid w:val="00CF3939"/>
    <w:rsid w:val="00CF3B49"/>
    <w:rsid w:val="00CF3C33"/>
    <w:rsid w:val="00CF4B63"/>
    <w:rsid w:val="00CF56E5"/>
    <w:rsid w:val="00CF59BF"/>
    <w:rsid w:val="00CF5B60"/>
    <w:rsid w:val="00CF67F5"/>
    <w:rsid w:val="00CF6813"/>
    <w:rsid w:val="00CF6E7B"/>
    <w:rsid w:val="00CF78CF"/>
    <w:rsid w:val="00CF7BE8"/>
    <w:rsid w:val="00D009CE"/>
    <w:rsid w:val="00D00B5A"/>
    <w:rsid w:val="00D020F8"/>
    <w:rsid w:val="00D0316F"/>
    <w:rsid w:val="00D039BA"/>
    <w:rsid w:val="00D03A9D"/>
    <w:rsid w:val="00D03B6B"/>
    <w:rsid w:val="00D049AD"/>
    <w:rsid w:val="00D0625B"/>
    <w:rsid w:val="00D06841"/>
    <w:rsid w:val="00D06B70"/>
    <w:rsid w:val="00D07132"/>
    <w:rsid w:val="00D0766B"/>
    <w:rsid w:val="00D07690"/>
    <w:rsid w:val="00D10DAA"/>
    <w:rsid w:val="00D1120C"/>
    <w:rsid w:val="00D112B7"/>
    <w:rsid w:val="00D11C18"/>
    <w:rsid w:val="00D11D98"/>
    <w:rsid w:val="00D1293C"/>
    <w:rsid w:val="00D12B1B"/>
    <w:rsid w:val="00D13EE4"/>
    <w:rsid w:val="00D145DC"/>
    <w:rsid w:val="00D166C9"/>
    <w:rsid w:val="00D1736A"/>
    <w:rsid w:val="00D177C1"/>
    <w:rsid w:val="00D17BFA"/>
    <w:rsid w:val="00D17EA4"/>
    <w:rsid w:val="00D206A6"/>
    <w:rsid w:val="00D20848"/>
    <w:rsid w:val="00D210D5"/>
    <w:rsid w:val="00D214C1"/>
    <w:rsid w:val="00D22579"/>
    <w:rsid w:val="00D23C1D"/>
    <w:rsid w:val="00D23D5D"/>
    <w:rsid w:val="00D24692"/>
    <w:rsid w:val="00D2497D"/>
    <w:rsid w:val="00D25AFA"/>
    <w:rsid w:val="00D267F2"/>
    <w:rsid w:val="00D26B3F"/>
    <w:rsid w:val="00D271AE"/>
    <w:rsid w:val="00D27A0F"/>
    <w:rsid w:val="00D301EB"/>
    <w:rsid w:val="00D30355"/>
    <w:rsid w:val="00D30487"/>
    <w:rsid w:val="00D30AF3"/>
    <w:rsid w:val="00D30B3E"/>
    <w:rsid w:val="00D31146"/>
    <w:rsid w:val="00D31404"/>
    <w:rsid w:val="00D31B4B"/>
    <w:rsid w:val="00D31DF3"/>
    <w:rsid w:val="00D32C47"/>
    <w:rsid w:val="00D32FFE"/>
    <w:rsid w:val="00D33809"/>
    <w:rsid w:val="00D342E1"/>
    <w:rsid w:val="00D35995"/>
    <w:rsid w:val="00D36B3C"/>
    <w:rsid w:val="00D37036"/>
    <w:rsid w:val="00D37062"/>
    <w:rsid w:val="00D37796"/>
    <w:rsid w:val="00D40154"/>
    <w:rsid w:val="00D4015A"/>
    <w:rsid w:val="00D40532"/>
    <w:rsid w:val="00D40A23"/>
    <w:rsid w:val="00D41081"/>
    <w:rsid w:val="00D41687"/>
    <w:rsid w:val="00D41C8D"/>
    <w:rsid w:val="00D428C5"/>
    <w:rsid w:val="00D42EB4"/>
    <w:rsid w:val="00D43116"/>
    <w:rsid w:val="00D43767"/>
    <w:rsid w:val="00D43DBA"/>
    <w:rsid w:val="00D44223"/>
    <w:rsid w:val="00D444CB"/>
    <w:rsid w:val="00D44668"/>
    <w:rsid w:val="00D453ED"/>
    <w:rsid w:val="00D45489"/>
    <w:rsid w:val="00D457E1"/>
    <w:rsid w:val="00D46AA4"/>
    <w:rsid w:val="00D4708A"/>
    <w:rsid w:val="00D4792C"/>
    <w:rsid w:val="00D47A76"/>
    <w:rsid w:val="00D51617"/>
    <w:rsid w:val="00D51794"/>
    <w:rsid w:val="00D51A23"/>
    <w:rsid w:val="00D51F34"/>
    <w:rsid w:val="00D52843"/>
    <w:rsid w:val="00D52B54"/>
    <w:rsid w:val="00D52D7E"/>
    <w:rsid w:val="00D53451"/>
    <w:rsid w:val="00D54953"/>
    <w:rsid w:val="00D5556E"/>
    <w:rsid w:val="00D55D4C"/>
    <w:rsid w:val="00D561B3"/>
    <w:rsid w:val="00D5622D"/>
    <w:rsid w:val="00D56265"/>
    <w:rsid w:val="00D568A9"/>
    <w:rsid w:val="00D56C3E"/>
    <w:rsid w:val="00D56D3F"/>
    <w:rsid w:val="00D6029A"/>
    <w:rsid w:val="00D607EA"/>
    <w:rsid w:val="00D60A83"/>
    <w:rsid w:val="00D61003"/>
    <w:rsid w:val="00D6141A"/>
    <w:rsid w:val="00D6181F"/>
    <w:rsid w:val="00D623B3"/>
    <w:rsid w:val="00D6273B"/>
    <w:rsid w:val="00D6343F"/>
    <w:rsid w:val="00D63789"/>
    <w:rsid w:val="00D64549"/>
    <w:rsid w:val="00D64922"/>
    <w:rsid w:val="00D652D8"/>
    <w:rsid w:val="00D65341"/>
    <w:rsid w:val="00D65772"/>
    <w:rsid w:val="00D65B31"/>
    <w:rsid w:val="00D66840"/>
    <w:rsid w:val="00D6687E"/>
    <w:rsid w:val="00D67A4E"/>
    <w:rsid w:val="00D712B9"/>
    <w:rsid w:val="00D7182A"/>
    <w:rsid w:val="00D719F0"/>
    <w:rsid w:val="00D7232A"/>
    <w:rsid w:val="00D72CB6"/>
    <w:rsid w:val="00D731F9"/>
    <w:rsid w:val="00D732FD"/>
    <w:rsid w:val="00D73923"/>
    <w:rsid w:val="00D74E0D"/>
    <w:rsid w:val="00D75742"/>
    <w:rsid w:val="00D75D2E"/>
    <w:rsid w:val="00D760E9"/>
    <w:rsid w:val="00D76931"/>
    <w:rsid w:val="00D77451"/>
    <w:rsid w:val="00D77CDE"/>
    <w:rsid w:val="00D801D9"/>
    <w:rsid w:val="00D80B43"/>
    <w:rsid w:val="00D80BF5"/>
    <w:rsid w:val="00D81917"/>
    <w:rsid w:val="00D81F35"/>
    <w:rsid w:val="00D8219E"/>
    <w:rsid w:val="00D823C7"/>
    <w:rsid w:val="00D82605"/>
    <w:rsid w:val="00D82BCC"/>
    <w:rsid w:val="00D8366A"/>
    <w:rsid w:val="00D8375B"/>
    <w:rsid w:val="00D84310"/>
    <w:rsid w:val="00D846DF"/>
    <w:rsid w:val="00D8524B"/>
    <w:rsid w:val="00D85D4F"/>
    <w:rsid w:val="00D864C5"/>
    <w:rsid w:val="00D8751B"/>
    <w:rsid w:val="00D87FB5"/>
    <w:rsid w:val="00D93AFC"/>
    <w:rsid w:val="00D9413F"/>
    <w:rsid w:val="00D94966"/>
    <w:rsid w:val="00D9579C"/>
    <w:rsid w:val="00D964B4"/>
    <w:rsid w:val="00D968E1"/>
    <w:rsid w:val="00D96AA7"/>
    <w:rsid w:val="00D97059"/>
    <w:rsid w:val="00D975AC"/>
    <w:rsid w:val="00D97910"/>
    <w:rsid w:val="00D97B93"/>
    <w:rsid w:val="00D97CEE"/>
    <w:rsid w:val="00DA0300"/>
    <w:rsid w:val="00DA0432"/>
    <w:rsid w:val="00DA09D6"/>
    <w:rsid w:val="00DA17AA"/>
    <w:rsid w:val="00DA22EB"/>
    <w:rsid w:val="00DA34CF"/>
    <w:rsid w:val="00DA3975"/>
    <w:rsid w:val="00DA3B18"/>
    <w:rsid w:val="00DA5984"/>
    <w:rsid w:val="00DA72A1"/>
    <w:rsid w:val="00DA74CE"/>
    <w:rsid w:val="00DA7660"/>
    <w:rsid w:val="00DB0235"/>
    <w:rsid w:val="00DB03F4"/>
    <w:rsid w:val="00DB2267"/>
    <w:rsid w:val="00DB294C"/>
    <w:rsid w:val="00DB2E69"/>
    <w:rsid w:val="00DB3C67"/>
    <w:rsid w:val="00DB3CF0"/>
    <w:rsid w:val="00DB40C8"/>
    <w:rsid w:val="00DB420D"/>
    <w:rsid w:val="00DB4C0D"/>
    <w:rsid w:val="00DB677C"/>
    <w:rsid w:val="00DB6AD8"/>
    <w:rsid w:val="00DC0892"/>
    <w:rsid w:val="00DC0922"/>
    <w:rsid w:val="00DC0BED"/>
    <w:rsid w:val="00DC1E62"/>
    <w:rsid w:val="00DC2580"/>
    <w:rsid w:val="00DC40B4"/>
    <w:rsid w:val="00DC4E97"/>
    <w:rsid w:val="00DC564B"/>
    <w:rsid w:val="00DC66EF"/>
    <w:rsid w:val="00DC6909"/>
    <w:rsid w:val="00DC6E16"/>
    <w:rsid w:val="00DC6EC9"/>
    <w:rsid w:val="00DD0E60"/>
    <w:rsid w:val="00DD12DE"/>
    <w:rsid w:val="00DD1E20"/>
    <w:rsid w:val="00DD1E53"/>
    <w:rsid w:val="00DD2084"/>
    <w:rsid w:val="00DD288F"/>
    <w:rsid w:val="00DD2EE1"/>
    <w:rsid w:val="00DD3802"/>
    <w:rsid w:val="00DD3BBD"/>
    <w:rsid w:val="00DD53FB"/>
    <w:rsid w:val="00DD5A41"/>
    <w:rsid w:val="00DD5B3B"/>
    <w:rsid w:val="00DD5FC1"/>
    <w:rsid w:val="00DD61B1"/>
    <w:rsid w:val="00DD64C0"/>
    <w:rsid w:val="00DD6821"/>
    <w:rsid w:val="00DD6EBC"/>
    <w:rsid w:val="00DD7102"/>
    <w:rsid w:val="00DD73A5"/>
    <w:rsid w:val="00DD7626"/>
    <w:rsid w:val="00DD7D58"/>
    <w:rsid w:val="00DE1751"/>
    <w:rsid w:val="00DE1F45"/>
    <w:rsid w:val="00DE21A0"/>
    <w:rsid w:val="00DE2257"/>
    <w:rsid w:val="00DE22DA"/>
    <w:rsid w:val="00DE27EB"/>
    <w:rsid w:val="00DE2F42"/>
    <w:rsid w:val="00DE2F66"/>
    <w:rsid w:val="00DE340A"/>
    <w:rsid w:val="00DE363D"/>
    <w:rsid w:val="00DE3D93"/>
    <w:rsid w:val="00DE49FF"/>
    <w:rsid w:val="00DE4BCB"/>
    <w:rsid w:val="00DE52EC"/>
    <w:rsid w:val="00DE5AFC"/>
    <w:rsid w:val="00DE5C42"/>
    <w:rsid w:val="00DE689E"/>
    <w:rsid w:val="00DE6BDC"/>
    <w:rsid w:val="00DE78B5"/>
    <w:rsid w:val="00DE7966"/>
    <w:rsid w:val="00DF1A69"/>
    <w:rsid w:val="00DF1E49"/>
    <w:rsid w:val="00DF1EA3"/>
    <w:rsid w:val="00DF30B9"/>
    <w:rsid w:val="00DF46BB"/>
    <w:rsid w:val="00DF46F7"/>
    <w:rsid w:val="00DF474C"/>
    <w:rsid w:val="00DF5BF1"/>
    <w:rsid w:val="00DF7B24"/>
    <w:rsid w:val="00E00457"/>
    <w:rsid w:val="00E006D7"/>
    <w:rsid w:val="00E00759"/>
    <w:rsid w:val="00E00A17"/>
    <w:rsid w:val="00E00F19"/>
    <w:rsid w:val="00E01112"/>
    <w:rsid w:val="00E02CF2"/>
    <w:rsid w:val="00E04E91"/>
    <w:rsid w:val="00E04F50"/>
    <w:rsid w:val="00E0532A"/>
    <w:rsid w:val="00E0565A"/>
    <w:rsid w:val="00E05A0C"/>
    <w:rsid w:val="00E05A19"/>
    <w:rsid w:val="00E05DAE"/>
    <w:rsid w:val="00E06BFF"/>
    <w:rsid w:val="00E07558"/>
    <w:rsid w:val="00E0772D"/>
    <w:rsid w:val="00E10443"/>
    <w:rsid w:val="00E1079A"/>
    <w:rsid w:val="00E110FF"/>
    <w:rsid w:val="00E11970"/>
    <w:rsid w:val="00E11AEB"/>
    <w:rsid w:val="00E120FF"/>
    <w:rsid w:val="00E1267A"/>
    <w:rsid w:val="00E12FFE"/>
    <w:rsid w:val="00E13321"/>
    <w:rsid w:val="00E1403A"/>
    <w:rsid w:val="00E1404C"/>
    <w:rsid w:val="00E14636"/>
    <w:rsid w:val="00E14675"/>
    <w:rsid w:val="00E147B1"/>
    <w:rsid w:val="00E16699"/>
    <w:rsid w:val="00E16940"/>
    <w:rsid w:val="00E169E6"/>
    <w:rsid w:val="00E16C96"/>
    <w:rsid w:val="00E16FBA"/>
    <w:rsid w:val="00E17159"/>
    <w:rsid w:val="00E1791A"/>
    <w:rsid w:val="00E17D5B"/>
    <w:rsid w:val="00E17EFE"/>
    <w:rsid w:val="00E20266"/>
    <w:rsid w:val="00E2071B"/>
    <w:rsid w:val="00E22178"/>
    <w:rsid w:val="00E221DB"/>
    <w:rsid w:val="00E224BE"/>
    <w:rsid w:val="00E22A08"/>
    <w:rsid w:val="00E22A35"/>
    <w:rsid w:val="00E2347F"/>
    <w:rsid w:val="00E23BB5"/>
    <w:rsid w:val="00E25089"/>
    <w:rsid w:val="00E256D5"/>
    <w:rsid w:val="00E265FC"/>
    <w:rsid w:val="00E26FD3"/>
    <w:rsid w:val="00E27436"/>
    <w:rsid w:val="00E30F24"/>
    <w:rsid w:val="00E31456"/>
    <w:rsid w:val="00E31EF3"/>
    <w:rsid w:val="00E32828"/>
    <w:rsid w:val="00E32966"/>
    <w:rsid w:val="00E330D9"/>
    <w:rsid w:val="00E3319E"/>
    <w:rsid w:val="00E33273"/>
    <w:rsid w:val="00E33763"/>
    <w:rsid w:val="00E35A3C"/>
    <w:rsid w:val="00E360D9"/>
    <w:rsid w:val="00E3636B"/>
    <w:rsid w:val="00E36782"/>
    <w:rsid w:val="00E40472"/>
    <w:rsid w:val="00E41000"/>
    <w:rsid w:val="00E41776"/>
    <w:rsid w:val="00E41C44"/>
    <w:rsid w:val="00E42430"/>
    <w:rsid w:val="00E42568"/>
    <w:rsid w:val="00E425B2"/>
    <w:rsid w:val="00E42B00"/>
    <w:rsid w:val="00E43326"/>
    <w:rsid w:val="00E433ED"/>
    <w:rsid w:val="00E43AD2"/>
    <w:rsid w:val="00E458A8"/>
    <w:rsid w:val="00E46646"/>
    <w:rsid w:val="00E467EE"/>
    <w:rsid w:val="00E468E9"/>
    <w:rsid w:val="00E46ADF"/>
    <w:rsid w:val="00E46FD0"/>
    <w:rsid w:val="00E50997"/>
    <w:rsid w:val="00E5104C"/>
    <w:rsid w:val="00E51573"/>
    <w:rsid w:val="00E5174F"/>
    <w:rsid w:val="00E52162"/>
    <w:rsid w:val="00E524C0"/>
    <w:rsid w:val="00E52809"/>
    <w:rsid w:val="00E52BE3"/>
    <w:rsid w:val="00E52CD4"/>
    <w:rsid w:val="00E53557"/>
    <w:rsid w:val="00E53A06"/>
    <w:rsid w:val="00E53BE5"/>
    <w:rsid w:val="00E53D04"/>
    <w:rsid w:val="00E54131"/>
    <w:rsid w:val="00E54548"/>
    <w:rsid w:val="00E54AEB"/>
    <w:rsid w:val="00E54CC7"/>
    <w:rsid w:val="00E54DDF"/>
    <w:rsid w:val="00E55295"/>
    <w:rsid w:val="00E558D2"/>
    <w:rsid w:val="00E55EE2"/>
    <w:rsid w:val="00E561D0"/>
    <w:rsid w:val="00E56571"/>
    <w:rsid w:val="00E57513"/>
    <w:rsid w:val="00E60149"/>
    <w:rsid w:val="00E6045C"/>
    <w:rsid w:val="00E605BD"/>
    <w:rsid w:val="00E6102B"/>
    <w:rsid w:val="00E62176"/>
    <w:rsid w:val="00E6341D"/>
    <w:rsid w:val="00E63E49"/>
    <w:rsid w:val="00E63E77"/>
    <w:rsid w:val="00E647C8"/>
    <w:rsid w:val="00E64BBC"/>
    <w:rsid w:val="00E66852"/>
    <w:rsid w:val="00E67706"/>
    <w:rsid w:val="00E70745"/>
    <w:rsid w:val="00E707AD"/>
    <w:rsid w:val="00E7206F"/>
    <w:rsid w:val="00E72802"/>
    <w:rsid w:val="00E728B3"/>
    <w:rsid w:val="00E733D1"/>
    <w:rsid w:val="00E74580"/>
    <w:rsid w:val="00E74A87"/>
    <w:rsid w:val="00E74AFA"/>
    <w:rsid w:val="00E75962"/>
    <w:rsid w:val="00E75B71"/>
    <w:rsid w:val="00E77C05"/>
    <w:rsid w:val="00E805C0"/>
    <w:rsid w:val="00E8069F"/>
    <w:rsid w:val="00E809E1"/>
    <w:rsid w:val="00E810BA"/>
    <w:rsid w:val="00E817F6"/>
    <w:rsid w:val="00E82673"/>
    <w:rsid w:val="00E837A2"/>
    <w:rsid w:val="00E83918"/>
    <w:rsid w:val="00E83A12"/>
    <w:rsid w:val="00E857E1"/>
    <w:rsid w:val="00E85B42"/>
    <w:rsid w:val="00E860F4"/>
    <w:rsid w:val="00E8640A"/>
    <w:rsid w:val="00E86C61"/>
    <w:rsid w:val="00E86FBC"/>
    <w:rsid w:val="00E91192"/>
    <w:rsid w:val="00E91636"/>
    <w:rsid w:val="00E91904"/>
    <w:rsid w:val="00E9196B"/>
    <w:rsid w:val="00E91B08"/>
    <w:rsid w:val="00E92563"/>
    <w:rsid w:val="00E927D3"/>
    <w:rsid w:val="00E9383B"/>
    <w:rsid w:val="00E945A6"/>
    <w:rsid w:val="00E949BA"/>
    <w:rsid w:val="00E94F25"/>
    <w:rsid w:val="00E95010"/>
    <w:rsid w:val="00E95043"/>
    <w:rsid w:val="00E95053"/>
    <w:rsid w:val="00E955CE"/>
    <w:rsid w:val="00E95743"/>
    <w:rsid w:val="00E9579E"/>
    <w:rsid w:val="00E9705C"/>
    <w:rsid w:val="00E9723E"/>
    <w:rsid w:val="00E9778F"/>
    <w:rsid w:val="00EA0376"/>
    <w:rsid w:val="00EA09DB"/>
    <w:rsid w:val="00EA1248"/>
    <w:rsid w:val="00EA1392"/>
    <w:rsid w:val="00EA198C"/>
    <w:rsid w:val="00EA1E98"/>
    <w:rsid w:val="00EA24B1"/>
    <w:rsid w:val="00EA2858"/>
    <w:rsid w:val="00EA3340"/>
    <w:rsid w:val="00EA45A8"/>
    <w:rsid w:val="00EA487F"/>
    <w:rsid w:val="00EA4BBB"/>
    <w:rsid w:val="00EA5306"/>
    <w:rsid w:val="00EA536D"/>
    <w:rsid w:val="00EA5F07"/>
    <w:rsid w:val="00EA6940"/>
    <w:rsid w:val="00EA701C"/>
    <w:rsid w:val="00EA7AFD"/>
    <w:rsid w:val="00EB03C8"/>
    <w:rsid w:val="00EB0F6A"/>
    <w:rsid w:val="00EB1136"/>
    <w:rsid w:val="00EB161F"/>
    <w:rsid w:val="00EB17BE"/>
    <w:rsid w:val="00EB1F27"/>
    <w:rsid w:val="00EB26C0"/>
    <w:rsid w:val="00EB3C8E"/>
    <w:rsid w:val="00EB44B7"/>
    <w:rsid w:val="00EB4616"/>
    <w:rsid w:val="00EB545E"/>
    <w:rsid w:val="00EB5A45"/>
    <w:rsid w:val="00EB6E20"/>
    <w:rsid w:val="00EB6F06"/>
    <w:rsid w:val="00EB703A"/>
    <w:rsid w:val="00EC08D0"/>
    <w:rsid w:val="00EC0A27"/>
    <w:rsid w:val="00EC0BF3"/>
    <w:rsid w:val="00EC106E"/>
    <w:rsid w:val="00EC10EB"/>
    <w:rsid w:val="00EC138D"/>
    <w:rsid w:val="00EC2364"/>
    <w:rsid w:val="00EC2771"/>
    <w:rsid w:val="00EC282A"/>
    <w:rsid w:val="00EC28AC"/>
    <w:rsid w:val="00EC298B"/>
    <w:rsid w:val="00EC2E08"/>
    <w:rsid w:val="00EC3014"/>
    <w:rsid w:val="00EC31CB"/>
    <w:rsid w:val="00EC32D8"/>
    <w:rsid w:val="00EC3D99"/>
    <w:rsid w:val="00EC3EFF"/>
    <w:rsid w:val="00EC4856"/>
    <w:rsid w:val="00EC50B0"/>
    <w:rsid w:val="00EC617C"/>
    <w:rsid w:val="00EC6DEE"/>
    <w:rsid w:val="00EC716A"/>
    <w:rsid w:val="00EC7E8A"/>
    <w:rsid w:val="00ED010B"/>
    <w:rsid w:val="00ED01B3"/>
    <w:rsid w:val="00ED0561"/>
    <w:rsid w:val="00ED0783"/>
    <w:rsid w:val="00ED07DA"/>
    <w:rsid w:val="00ED0CD4"/>
    <w:rsid w:val="00ED172D"/>
    <w:rsid w:val="00ED1931"/>
    <w:rsid w:val="00ED1DDD"/>
    <w:rsid w:val="00ED2176"/>
    <w:rsid w:val="00ED21EF"/>
    <w:rsid w:val="00ED297B"/>
    <w:rsid w:val="00ED3618"/>
    <w:rsid w:val="00ED3DAC"/>
    <w:rsid w:val="00ED3E66"/>
    <w:rsid w:val="00ED40C7"/>
    <w:rsid w:val="00ED40EE"/>
    <w:rsid w:val="00ED4528"/>
    <w:rsid w:val="00ED5B0B"/>
    <w:rsid w:val="00ED615B"/>
    <w:rsid w:val="00ED652F"/>
    <w:rsid w:val="00ED6D4A"/>
    <w:rsid w:val="00ED6D83"/>
    <w:rsid w:val="00ED7372"/>
    <w:rsid w:val="00ED7473"/>
    <w:rsid w:val="00ED79B6"/>
    <w:rsid w:val="00EE0213"/>
    <w:rsid w:val="00EE02F2"/>
    <w:rsid w:val="00EE0C42"/>
    <w:rsid w:val="00EE1D6B"/>
    <w:rsid w:val="00EE1F03"/>
    <w:rsid w:val="00EE21FF"/>
    <w:rsid w:val="00EE23C9"/>
    <w:rsid w:val="00EE2E99"/>
    <w:rsid w:val="00EE43F0"/>
    <w:rsid w:val="00EE4545"/>
    <w:rsid w:val="00EE46B3"/>
    <w:rsid w:val="00EE4A7D"/>
    <w:rsid w:val="00EE5288"/>
    <w:rsid w:val="00EE5A3A"/>
    <w:rsid w:val="00EE5DAC"/>
    <w:rsid w:val="00EE6784"/>
    <w:rsid w:val="00EE6891"/>
    <w:rsid w:val="00EE6CA7"/>
    <w:rsid w:val="00EE6DB4"/>
    <w:rsid w:val="00EE7E35"/>
    <w:rsid w:val="00EF0175"/>
    <w:rsid w:val="00EF0559"/>
    <w:rsid w:val="00EF0569"/>
    <w:rsid w:val="00EF0A14"/>
    <w:rsid w:val="00EF0A86"/>
    <w:rsid w:val="00EF0F8E"/>
    <w:rsid w:val="00EF1942"/>
    <w:rsid w:val="00EF1AA7"/>
    <w:rsid w:val="00EF2049"/>
    <w:rsid w:val="00EF20A7"/>
    <w:rsid w:val="00EF2ABD"/>
    <w:rsid w:val="00EF30A4"/>
    <w:rsid w:val="00EF3262"/>
    <w:rsid w:val="00EF340E"/>
    <w:rsid w:val="00EF3747"/>
    <w:rsid w:val="00EF3D3B"/>
    <w:rsid w:val="00EF3EF6"/>
    <w:rsid w:val="00EF450B"/>
    <w:rsid w:val="00EF476B"/>
    <w:rsid w:val="00EF47A0"/>
    <w:rsid w:val="00EF527D"/>
    <w:rsid w:val="00EF551D"/>
    <w:rsid w:val="00EF58B4"/>
    <w:rsid w:val="00EF58BF"/>
    <w:rsid w:val="00EF5907"/>
    <w:rsid w:val="00EF66C3"/>
    <w:rsid w:val="00EF6AA1"/>
    <w:rsid w:val="00EF6C09"/>
    <w:rsid w:val="00EF6CB5"/>
    <w:rsid w:val="00EF6DD3"/>
    <w:rsid w:val="00EF73DB"/>
    <w:rsid w:val="00EF7A68"/>
    <w:rsid w:val="00EF7D6D"/>
    <w:rsid w:val="00F00096"/>
    <w:rsid w:val="00F01923"/>
    <w:rsid w:val="00F01C3B"/>
    <w:rsid w:val="00F02110"/>
    <w:rsid w:val="00F02B47"/>
    <w:rsid w:val="00F0319A"/>
    <w:rsid w:val="00F0391D"/>
    <w:rsid w:val="00F047DA"/>
    <w:rsid w:val="00F0561D"/>
    <w:rsid w:val="00F06559"/>
    <w:rsid w:val="00F065B3"/>
    <w:rsid w:val="00F06A52"/>
    <w:rsid w:val="00F06C15"/>
    <w:rsid w:val="00F06CA4"/>
    <w:rsid w:val="00F07BFD"/>
    <w:rsid w:val="00F07C3F"/>
    <w:rsid w:val="00F1009E"/>
    <w:rsid w:val="00F10B7E"/>
    <w:rsid w:val="00F10EB7"/>
    <w:rsid w:val="00F114E4"/>
    <w:rsid w:val="00F11668"/>
    <w:rsid w:val="00F11B07"/>
    <w:rsid w:val="00F128AD"/>
    <w:rsid w:val="00F13689"/>
    <w:rsid w:val="00F13CE6"/>
    <w:rsid w:val="00F144A2"/>
    <w:rsid w:val="00F151F1"/>
    <w:rsid w:val="00F1580E"/>
    <w:rsid w:val="00F169C1"/>
    <w:rsid w:val="00F176AA"/>
    <w:rsid w:val="00F20800"/>
    <w:rsid w:val="00F21F0D"/>
    <w:rsid w:val="00F225F0"/>
    <w:rsid w:val="00F233FB"/>
    <w:rsid w:val="00F23E77"/>
    <w:rsid w:val="00F2462F"/>
    <w:rsid w:val="00F246DF"/>
    <w:rsid w:val="00F24F6F"/>
    <w:rsid w:val="00F25145"/>
    <w:rsid w:val="00F260FE"/>
    <w:rsid w:val="00F263F5"/>
    <w:rsid w:val="00F26468"/>
    <w:rsid w:val="00F279B5"/>
    <w:rsid w:val="00F27B5F"/>
    <w:rsid w:val="00F27BE6"/>
    <w:rsid w:val="00F3012B"/>
    <w:rsid w:val="00F3052A"/>
    <w:rsid w:val="00F306A6"/>
    <w:rsid w:val="00F307A2"/>
    <w:rsid w:val="00F31204"/>
    <w:rsid w:val="00F31264"/>
    <w:rsid w:val="00F3126A"/>
    <w:rsid w:val="00F31420"/>
    <w:rsid w:val="00F32387"/>
    <w:rsid w:val="00F32A43"/>
    <w:rsid w:val="00F32FF4"/>
    <w:rsid w:val="00F340CB"/>
    <w:rsid w:val="00F34141"/>
    <w:rsid w:val="00F3437F"/>
    <w:rsid w:val="00F346FD"/>
    <w:rsid w:val="00F35850"/>
    <w:rsid w:val="00F36239"/>
    <w:rsid w:val="00F402F5"/>
    <w:rsid w:val="00F40617"/>
    <w:rsid w:val="00F41818"/>
    <w:rsid w:val="00F41B27"/>
    <w:rsid w:val="00F438D2"/>
    <w:rsid w:val="00F45270"/>
    <w:rsid w:val="00F46418"/>
    <w:rsid w:val="00F47553"/>
    <w:rsid w:val="00F5016F"/>
    <w:rsid w:val="00F50653"/>
    <w:rsid w:val="00F507B1"/>
    <w:rsid w:val="00F5083E"/>
    <w:rsid w:val="00F50E74"/>
    <w:rsid w:val="00F52CA4"/>
    <w:rsid w:val="00F534BD"/>
    <w:rsid w:val="00F544D3"/>
    <w:rsid w:val="00F545C6"/>
    <w:rsid w:val="00F55C87"/>
    <w:rsid w:val="00F56779"/>
    <w:rsid w:val="00F56F9B"/>
    <w:rsid w:val="00F573DF"/>
    <w:rsid w:val="00F57B98"/>
    <w:rsid w:val="00F57E2E"/>
    <w:rsid w:val="00F608F2"/>
    <w:rsid w:val="00F60ADC"/>
    <w:rsid w:val="00F61385"/>
    <w:rsid w:val="00F6195B"/>
    <w:rsid w:val="00F61968"/>
    <w:rsid w:val="00F6206E"/>
    <w:rsid w:val="00F6279D"/>
    <w:rsid w:val="00F62BDC"/>
    <w:rsid w:val="00F6359E"/>
    <w:rsid w:val="00F652CE"/>
    <w:rsid w:val="00F65CD0"/>
    <w:rsid w:val="00F67D3E"/>
    <w:rsid w:val="00F70509"/>
    <w:rsid w:val="00F70A22"/>
    <w:rsid w:val="00F71043"/>
    <w:rsid w:val="00F716CA"/>
    <w:rsid w:val="00F71880"/>
    <w:rsid w:val="00F718A6"/>
    <w:rsid w:val="00F71D18"/>
    <w:rsid w:val="00F7215C"/>
    <w:rsid w:val="00F729DE"/>
    <w:rsid w:val="00F72A2E"/>
    <w:rsid w:val="00F736FA"/>
    <w:rsid w:val="00F73D73"/>
    <w:rsid w:val="00F73E03"/>
    <w:rsid w:val="00F744B9"/>
    <w:rsid w:val="00F746CD"/>
    <w:rsid w:val="00F74D96"/>
    <w:rsid w:val="00F74E99"/>
    <w:rsid w:val="00F751C7"/>
    <w:rsid w:val="00F76E4F"/>
    <w:rsid w:val="00F80B81"/>
    <w:rsid w:val="00F80BA4"/>
    <w:rsid w:val="00F80BB2"/>
    <w:rsid w:val="00F80DB6"/>
    <w:rsid w:val="00F81DF4"/>
    <w:rsid w:val="00F82647"/>
    <w:rsid w:val="00F828FE"/>
    <w:rsid w:val="00F82EE4"/>
    <w:rsid w:val="00F8354F"/>
    <w:rsid w:val="00F84E67"/>
    <w:rsid w:val="00F85C18"/>
    <w:rsid w:val="00F86279"/>
    <w:rsid w:val="00F86F9F"/>
    <w:rsid w:val="00F870BD"/>
    <w:rsid w:val="00F87773"/>
    <w:rsid w:val="00F902FC"/>
    <w:rsid w:val="00F904F8"/>
    <w:rsid w:val="00F90AB0"/>
    <w:rsid w:val="00F92426"/>
    <w:rsid w:val="00F92933"/>
    <w:rsid w:val="00F9322C"/>
    <w:rsid w:val="00F94353"/>
    <w:rsid w:val="00F95E18"/>
    <w:rsid w:val="00F95F11"/>
    <w:rsid w:val="00F95FE2"/>
    <w:rsid w:val="00F96E02"/>
    <w:rsid w:val="00F977CB"/>
    <w:rsid w:val="00FA0237"/>
    <w:rsid w:val="00FA08F4"/>
    <w:rsid w:val="00FA11B8"/>
    <w:rsid w:val="00FA1429"/>
    <w:rsid w:val="00FA14F1"/>
    <w:rsid w:val="00FA1932"/>
    <w:rsid w:val="00FA1953"/>
    <w:rsid w:val="00FA2450"/>
    <w:rsid w:val="00FA28B0"/>
    <w:rsid w:val="00FA318F"/>
    <w:rsid w:val="00FA3B83"/>
    <w:rsid w:val="00FA3F82"/>
    <w:rsid w:val="00FA487A"/>
    <w:rsid w:val="00FA5827"/>
    <w:rsid w:val="00FA5A76"/>
    <w:rsid w:val="00FA6405"/>
    <w:rsid w:val="00FA647F"/>
    <w:rsid w:val="00FA7A9B"/>
    <w:rsid w:val="00FB0077"/>
    <w:rsid w:val="00FB0498"/>
    <w:rsid w:val="00FB058A"/>
    <w:rsid w:val="00FB097D"/>
    <w:rsid w:val="00FB0E40"/>
    <w:rsid w:val="00FB1219"/>
    <w:rsid w:val="00FB207A"/>
    <w:rsid w:val="00FB21F1"/>
    <w:rsid w:val="00FB3AD3"/>
    <w:rsid w:val="00FB414F"/>
    <w:rsid w:val="00FB4176"/>
    <w:rsid w:val="00FB4208"/>
    <w:rsid w:val="00FB46E8"/>
    <w:rsid w:val="00FB4814"/>
    <w:rsid w:val="00FB52B6"/>
    <w:rsid w:val="00FB6375"/>
    <w:rsid w:val="00FB67A5"/>
    <w:rsid w:val="00FB6B60"/>
    <w:rsid w:val="00FB7370"/>
    <w:rsid w:val="00FB772E"/>
    <w:rsid w:val="00FB7A23"/>
    <w:rsid w:val="00FB7E3C"/>
    <w:rsid w:val="00FC0566"/>
    <w:rsid w:val="00FC0822"/>
    <w:rsid w:val="00FC17AF"/>
    <w:rsid w:val="00FC194D"/>
    <w:rsid w:val="00FC1C61"/>
    <w:rsid w:val="00FC257E"/>
    <w:rsid w:val="00FC276B"/>
    <w:rsid w:val="00FC3171"/>
    <w:rsid w:val="00FC3B02"/>
    <w:rsid w:val="00FC3B76"/>
    <w:rsid w:val="00FC3F29"/>
    <w:rsid w:val="00FC495F"/>
    <w:rsid w:val="00FC4AB9"/>
    <w:rsid w:val="00FC4B23"/>
    <w:rsid w:val="00FC5A88"/>
    <w:rsid w:val="00FC6921"/>
    <w:rsid w:val="00FC736E"/>
    <w:rsid w:val="00FC744D"/>
    <w:rsid w:val="00FC75A5"/>
    <w:rsid w:val="00FD08ED"/>
    <w:rsid w:val="00FD1D45"/>
    <w:rsid w:val="00FD25A0"/>
    <w:rsid w:val="00FD29A6"/>
    <w:rsid w:val="00FD354F"/>
    <w:rsid w:val="00FD3A3F"/>
    <w:rsid w:val="00FD529F"/>
    <w:rsid w:val="00FD59E7"/>
    <w:rsid w:val="00FD5C3A"/>
    <w:rsid w:val="00FD5D93"/>
    <w:rsid w:val="00FD609B"/>
    <w:rsid w:val="00FD6412"/>
    <w:rsid w:val="00FD6754"/>
    <w:rsid w:val="00FD6D47"/>
    <w:rsid w:val="00FD710A"/>
    <w:rsid w:val="00FD7FAA"/>
    <w:rsid w:val="00FE0D29"/>
    <w:rsid w:val="00FE1426"/>
    <w:rsid w:val="00FE2222"/>
    <w:rsid w:val="00FE2441"/>
    <w:rsid w:val="00FE27B1"/>
    <w:rsid w:val="00FE2AC8"/>
    <w:rsid w:val="00FE30ED"/>
    <w:rsid w:val="00FE30F6"/>
    <w:rsid w:val="00FE35C6"/>
    <w:rsid w:val="00FE3A65"/>
    <w:rsid w:val="00FE3E00"/>
    <w:rsid w:val="00FE4194"/>
    <w:rsid w:val="00FE4DCE"/>
    <w:rsid w:val="00FE5DDA"/>
    <w:rsid w:val="00FE62C6"/>
    <w:rsid w:val="00FE66E5"/>
    <w:rsid w:val="00FE6842"/>
    <w:rsid w:val="00FE6A87"/>
    <w:rsid w:val="00FE72A7"/>
    <w:rsid w:val="00FE7417"/>
    <w:rsid w:val="00FE79AC"/>
    <w:rsid w:val="00FE7ACE"/>
    <w:rsid w:val="00FF0133"/>
    <w:rsid w:val="00FF0493"/>
    <w:rsid w:val="00FF04D6"/>
    <w:rsid w:val="00FF0695"/>
    <w:rsid w:val="00FF0D26"/>
    <w:rsid w:val="00FF1515"/>
    <w:rsid w:val="00FF18E8"/>
    <w:rsid w:val="00FF26F2"/>
    <w:rsid w:val="00FF2BD8"/>
    <w:rsid w:val="00FF2F2A"/>
    <w:rsid w:val="00FF3081"/>
    <w:rsid w:val="00FF3218"/>
    <w:rsid w:val="00FF3C6D"/>
    <w:rsid w:val="00FF518C"/>
    <w:rsid w:val="00FF5978"/>
    <w:rsid w:val="00FF690B"/>
    <w:rsid w:val="00FF6ACE"/>
    <w:rsid w:val="00FF75DC"/>
    <w:rsid w:val="00FF7624"/>
    <w:rsid w:val="00FF768F"/>
    <w:rsid w:val="00FF7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63862"/>
  <w15:docId w15:val="{4304E17E-66CD-46BA-B7DB-E6D29359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BB7"/>
    <w:rPr>
      <w:sz w:val="28"/>
    </w:rPr>
  </w:style>
  <w:style w:type="paragraph" w:styleId="1">
    <w:name w:val="heading 1"/>
    <w:basedOn w:val="a"/>
    <w:next w:val="a"/>
    <w:qFormat/>
    <w:pPr>
      <w:keepNext/>
      <w:spacing w:line="360" w:lineRule="auto"/>
      <w:jc w:val="center"/>
      <w:outlineLvl w:val="0"/>
    </w:pPr>
    <w:rPr>
      <w:b/>
    </w:rPr>
  </w:style>
  <w:style w:type="paragraph" w:styleId="2">
    <w:name w:val="heading 2"/>
    <w:basedOn w:val="a"/>
    <w:next w:val="a"/>
    <w:qFormat/>
    <w:pPr>
      <w:keepNext/>
      <w:ind w:left="4111" w:right="-58" w:hanging="4111"/>
      <w:jc w:val="both"/>
      <w:outlineLvl w:val="1"/>
    </w:pPr>
    <w:rPr>
      <w:b/>
    </w:rPr>
  </w:style>
  <w:style w:type="paragraph" w:styleId="3">
    <w:name w:val="heading 3"/>
    <w:basedOn w:val="a"/>
    <w:next w:val="a"/>
    <w:link w:val="30"/>
    <w:unhideWhenUsed/>
    <w:qFormat/>
    <w:rsid w:val="008B5214"/>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5D1606"/>
    <w:pPr>
      <w:keepNext/>
      <w:spacing w:before="240" w:after="60"/>
      <w:outlineLvl w:val="3"/>
    </w:pPr>
    <w:rPr>
      <w:rFonts w:ascii="Calibri" w:hAnsi="Calibri"/>
      <w:b/>
      <w:bCs/>
      <w:szCs w:val="28"/>
      <w:lang w:val="x-none" w:eastAsia="x-none"/>
    </w:rPr>
  </w:style>
  <w:style w:type="paragraph" w:styleId="7">
    <w:name w:val="heading 7"/>
    <w:basedOn w:val="a"/>
    <w:next w:val="a"/>
    <w:link w:val="70"/>
    <w:semiHidden/>
    <w:unhideWhenUsed/>
    <w:qFormat/>
    <w:rsid w:val="00237D69"/>
    <w:pPr>
      <w:spacing w:before="240" w:after="60"/>
      <w:outlineLvl w:val="6"/>
    </w:pPr>
    <w:rPr>
      <w:rFonts w:ascii="Calibri" w:hAnsi="Calibri"/>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styleId="a5">
    <w:name w:val="page number"/>
    <w:basedOn w:val="a0"/>
  </w:style>
  <w:style w:type="paragraph" w:styleId="a6">
    <w:name w:val="footnote text"/>
    <w:basedOn w:val="a"/>
    <w:link w:val="a7"/>
    <w:semiHidden/>
    <w:rPr>
      <w:sz w:val="20"/>
    </w:rPr>
  </w:style>
  <w:style w:type="character" w:styleId="a8">
    <w:name w:val="footnote reference"/>
    <w:semiHidden/>
    <w:rPr>
      <w:vertAlign w:val="superscript"/>
    </w:rPr>
  </w:style>
  <w:style w:type="paragraph" w:styleId="a9">
    <w:name w:val="Body Text Indent"/>
    <w:basedOn w:val="a"/>
    <w:pPr>
      <w:ind w:firstLine="720"/>
      <w:jc w:val="both"/>
    </w:pPr>
  </w:style>
  <w:style w:type="paragraph" w:styleId="20">
    <w:name w:val="Body Text Indent 2"/>
    <w:basedOn w:val="a"/>
    <w:pPr>
      <w:ind w:firstLine="720"/>
      <w:jc w:val="both"/>
    </w:pPr>
    <w:rPr>
      <w:b/>
    </w:rPr>
  </w:style>
  <w:style w:type="paragraph" w:customStyle="1" w:styleId="ConsNonformat">
    <w:name w:val="ConsNonformat"/>
    <w:pPr>
      <w:widowControl w:val="0"/>
      <w:ind w:right="19772"/>
    </w:pPr>
    <w:rPr>
      <w:rFonts w:ascii="Courier New" w:hAnsi="Courier New"/>
      <w:snapToGrid w:val="0"/>
    </w:rPr>
  </w:style>
  <w:style w:type="paragraph" w:styleId="31">
    <w:name w:val="Body Text Indent 3"/>
    <w:basedOn w:val="a"/>
    <w:link w:val="32"/>
    <w:uiPriority w:val="99"/>
    <w:pPr>
      <w:ind w:firstLine="720"/>
      <w:jc w:val="both"/>
    </w:pPr>
    <w:rPr>
      <w:color w:val="FF0000"/>
      <w:lang w:val="x-none" w:eastAsia="x-none"/>
    </w:rPr>
  </w:style>
  <w:style w:type="paragraph" w:styleId="aa">
    <w:name w:val="Body Text"/>
    <w:basedOn w:val="a"/>
    <w:pPr>
      <w:tabs>
        <w:tab w:val="left" w:pos="1809"/>
        <w:tab w:val="left" w:pos="9834"/>
      </w:tabs>
    </w:pPr>
    <w:rPr>
      <w:snapToGrid w:val="0"/>
    </w:rPr>
  </w:style>
  <w:style w:type="paragraph" w:styleId="21">
    <w:name w:val="Body Text 2"/>
    <w:basedOn w:val="a"/>
    <w:pPr>
      <w:jc w:val="both"/>
    </w:pPr>
  </w:style>
  <w:style w:type="paragraph" w:customStyle="1" w:styleId="ConsNormal">
    <w:name w:val="ConsNormal"/>
    <w:pPr>
      <w:widowControl w:val="0"/>
      <w:ind w:right="19772" w:firstLine="720"/>
    </w:pPr>
    <w:rPr>
      <w:rFonts w:ascii="Arial" w:hAnsi="Arial"/>
      <w:snapToGrid w:val="0"/>
    </w:rPr>
  </w:style>
  <w:style w:type="paragraph" w:styleId="ab">
    <w:name w:val="footer"/>
    <w:basedOn w:val="a"/>
    <w:pPr>
      <w:tabs>
        <w:tab w:val="center" w:pos="4153"/>
        <w:tab w:val="right" w:pos="8306"/>
      </w:tabs>
    </w:pPr>
  </w:style>
  <w:style w:type="paragraph" w:styleId="ac">
    <w:name w:val="Block Text"/>
    <w:basedOn w:val="a"/>
    <w:pPr>
      <w:ind w:left="4111" w:right="-58" w:hanging="3402"/>
      <w:jc w:val="both"/>
    </w:pPr>
    <w:rPr>
      <w:snapToGrid w:val="0"/>
    </w:rPr>
  </w:style>
  <w:style w:type="paragraph" w:styleId="33">
    <w:name w:val="Body Text 3"/>
    <w:basedOn w:val="a"/>
    <w:pPr>
      <w:jc w:val="center"/>
    </w:pPr>
  </w:style>
  <w:style w:type="paragraph" w:customStyle="1" w:styleId="ConsPlusNonformat">
    <w:name w:val="ConsPlusNonformat"/>
    <w:uiPriority w:val="99"/>
    <w:rPr>
      <w:rFonts w:ascii="Courier New" w:hAnsi="Courier New"/>
      <w:snapToGrid w:val="0"/>
    </w:rPr>
  </w:style>
  <w:style w:type="paragraph" w:customStyle="1" w:styleId="ConsPlusNormal">
    <w:name w:val="ConsPlusNormal"/>
    <w:pPr>
      <w:widowControl w:val="0"/>
      <w:ind w:firstLine="720"/>
    </w:pPr>
    <w:rPr>
      <w:rFonts w:ascii="Arial" w:hAnsi="Arial"/>
      <w:snapToGrid w:val="0"/>
    </w:rPr>
  </w:style>
  <w:style w:type="character" w:styleId="ad">
    <w:name w:val="endnote reference"/>
    <w:semiHidden/>
    <w:rPr>
      <w:vertAlign w:val="superscript"/>
    </w:rPr>
  </w:style>
  <w:style w:type="paragraph" w:styleId="10">
    <w:name w:val="toc 1"/>
    <w:basedOn w:val="a"/>
    <w:next w:val="a"/>
    <w:autoRedefine/>
    <w:semiHidden/>
    <w:pPr>
      <w:widowControl w:val="0"/>
      <w:autoSpaceDE w:val="0"/>
      <w:autoSpaceDN w:val="0"/>
      <w:adjustRightInd w:val="0"/>
      <w:ind w:left="3544" w:hanging="3544"/>
      <w:jc w:val="both"/>
    </w:pPr>
    <w:rPr>
      <w:snapToGrid w:val="0"/>
    </w:rPr>
  </w:style>
  <w:style w:type="paragraph" w:customStyle="1" w:styleId="ae">
    <w:name w:val="ЗАГОЛОВОК КОНКРЕТНЫЙ"/>
    <w:basedOn w:val="1"/>
    <w:pPr>
      <w:spacing w:line="240" w:lineRule="auto"/>
    </w:pPr>
  </w:style>
  <w:style w:type="paragraph" w:styleId="af">
    <w:name w:val="Title"/>
    <w:basedOn w:val="a"/>
    <w:qFormat/>
    <w:pPr>
      <w:spacing w:before="120"/>
      <w:jc w:val="center"/>
    </w:pPr>
  </w:style>
  <w:style w:type="character" w:styleId="af0">
    <w:name w:val="annotation reference"/>
    <w:uiPriority w:val="99"/>
    <w:rPr>
      <w:sz w:val="16"/>
    </w:rPr>
  </w:style>
  <w:style w:type="paragraph" w:styleId="af1">
    <w:name w:val="annotation text"/>
    <w:basedOn w:val="a"/>
    <w:link w:val="af2"/>
    <w:uiPriority w:val="99"/>
    <w:rPr>
      <w:sz w:val="20"/>
    </w:rPr>
  </w:style>
  <w:style w:type="paragraph" w:customStyle="1" w:styleId="0">
    <w:name w:val="Обычный + Первая строка:  0"/>
    <w:aliases w:val="95 см"/>
    <w:basedOn w:val="a"/>
    <w:pPr>
      <w:ind w:firstLine="709"/>
      <w:jc w:val="both"/>
    </w:pPr>
  </w:style>
  <w:style w:type="paragraph" w:styleId="af3">
    <w:name w:val="Balloon Text"/>
    <w:basedOn w:val="a"/>
    <w:semiHidden/>
    <w:rsid w:val="002D3592"/>
    <w:rPr>
      <w:rFonts w:ascii="Tahoma" w:hAnsi="Tahoma" w:cs="Tahoma"/>
      <w:sz w:val="16"/>
      <w:szCs w:val="16"/>
    </w:rPr>
  </w:style>
  <w:style w:type="paragraph" w:styleId="af4">
    <w:name w:val="Plain Text"/>
    <w:basedOn w:val="a"/>
    <w:rsid w:val="00EE6784"/>
    <w:rPr>
      <w:rFonts w:ascii="Courier New" w:hAnsi="Courier New"/>
      <w:sz w:val="20"/>
    </w:rPr>
  </w:style>
  <w:style w:type="character" w:customStyle="1" w:styleId="40">
    <w:name w:val="Заголовок 4 Знак"/>
    <w:link w:val="4"/>
    <w:rsid w:val="005D1606"/>
    <w:rPr>
      <w:rFonts w:ascii="Calibri" w:eastAsia="Times New Roman" w:hAnsi="Calibri" w:cs="Times New Roman"/>
      <w:b/>
      <w:bCs/>
      <w:sz w:val="28"/>
      <w:szCs w:val="28"/>
    </w:rPr>
  </w:style>
  <w:style w:type="paragraph" w:customStyle="1" w:styleId="ConsPlusCell">
    <w:name w:val="ConsPlusCell"/>
    <w:uiPriority w:val="99"/>
    <w:rsid w:val="00481B9F"/>
    <w:pPr>
      <w:autoSpaceDE w:val="0"/>
      <w:autoSpaceDN w:val="0"/>
      <w:adjustRightInd w:val="0"/>
    </w:pPr>
    <w:rPr>
      <w:rFonts w:ascii="Calibri" w:eastAsia="Calibri" w:hAnsi="Calibri" w:cs="Calibri"/>
      <w:sz w:val="22"/>
      <w:szCs w:val="22"/>
      <w:lang w:eastAsia="en-US"/>
    </w:rPr>
  </w:style>
  <w:style w:type="character" w:customStyle="1" w:styleId="a7">
    <w:name w:val="Текст сноски Знак"/>
    <w:link w:val="a6"/>
    <w:semiHidden/>
    <w:rsid w:val="00FF3C6D"/>
  </w:style>
  <w:style w:type="table" w:styleId="af5">
    <w:name w:val="Table Grid"/>
    <w:basedOn w:val="a1"/>
    <w:uiPriority w:val="59"/>
    <w:rsid w:val="007E09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link w:val="3"/>
    <w:rsid w:val="008B5214"/>
    <w:rPr>
      <w:rFonts w:ascii="Cambria" w:eastAsia="Times New Roman" w:hAnsi="Cambria" w:cs="Times New Roman"/>
      <w:b/>
      <w:bCs/>
      <w:sz w:val="26"/>
      <w:szCs w:val="26"/>
    </w:rPr>
  </w:style>
  <w:style w:type="table" w:customStyle="1" w:styleId="11">
    <w:name w:val="Сетка таблицы1"/>
    <w:basedOn w:val="a1"/>
    <w:next w:val="af5"/>
    <w:uiPriority w:val="59"/>
    <w:rsid w:val="008B521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1"/>
    <w:next w:val="af1"/>
    <w:link w:val="af7"/>
    <w:rsid w:val="002C43B3"/>
    <w:rPr>
      <w:b/>
      <w:bCs/>
      <w:lang w:val="x-none" w:eastAsia="x-none"/>
    </w:rPr>
  </w:style>
  <w:style w:type="character" w:customStyle="1" w:styleId="af2">
    <w:name w:val="Текст примечания Знак"/>
    <w:basedOn w:val="a0"/>
    <w:link w:val="af1"/>
    <w:uiPriority w:val="99"/>
    <w:rsid w:val="002C43B3"/>
  </w:style>
  <w:style w:type="character" w:customStyle="1" w:styleId="af7">
    <w:name w:val="Тема примечания Знак"/>
    <w:link w:val="af6"/>
    <w:rsid w:val="002C43B3"/>
    <w:rPr>
      <w:b/>
      <w:bCs/>
    </w:rPr>
  </w:style>
  <w:style w:type="character" w:customStyle="1" w:styleId="70">
    <w:name w:val="Заголовок 7 Знак"/>
    <w:link w:val="7"/>
    <w:semiHidden/>
    <w:rsid w:val="00237D69"/>
    <w:rPr>
      <w:rFonts w:ascii="Calibri" w:eastAsia="Times New Roman" w:hAnsi="Calibri" w:cs="Times New Roman"/>
      <w:sz w:val="24"/>
      <w:szCs w:val="24"/>
    </w:rPr>
  </w:style>
  <w:style w:type="character" w:customStyle="1" w:styleId="32">
    <w:name w:val="Основной текст с отступом 3 Знак"/>
    <w:link w:val="31"/>
    <w:uiPriority w:val="99"/>
    <w:rsid w:val="009062A4"/>
    <w:rPr>
      <w:color w:val="FF0000"/>
      <w:sz w:val="28"/>
    </w:rPr>
  </w:style>
  <w:style w:type="paragraph" w:styleId="af8">
    <w:name w:val="Revision"/>
    <w:hidden/>
    <w:uiPriority w:val="99"/>
    <w:semiHidden/>
    <w:rsid w:val="00825080"/>
    <w:rPr>
      <w:sz w:val="28"/>
    </w:rPr>
  </w:style>
  <w:style w:type="table" w:customStyle="1" w:styleId="22">
    <w:name w:val="Сетка таблицы2"/>
    <w:basedOn w:val="a1"/>
    <w:next w:val="af5"/>
    <w:uiPriority w:val="59"/>
    <w:rsid w:val="00EE5A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с отступом 21"/>
    <w:basedOn w:val="a"/>
    <w:rsid w:val="008C391D"/>
    <w:pPr>
      <w:suppressAutoHyphens/>
      <w:ind w:firstLine="720"/>
      <w:jc w:val="both"/>
    </w:pPr>
    <w:rPr>
      <w:lang w:eastAsia="ar-SA"/>
    </w:rPr>
  </w:style>
  <w:style w:type="character" w:customStyle="1" w:styleId="a4">
    <w:name w:val="Верхний колонтитул Знак"/>
    <w:link w:val="a3"/>
    <w:uiPriority w:val="99"/>
    <w:rsid w:val="00AA094F"/>
    <w:rPr>
      <w:sz w:val="28"/>
    </w:rPr>
  </w:style>
  <w:style w:type="paragraph" w:styleId="af9">
    <w:name w:val="List Paragraph"/>
    <w:basedOn w:val="a"/>
    <w:uiPriority w:val="34"/>
    <w:qFormat/>
    <w:rsid w:val="00CB2E36"/>
    <w:pPr>
      <w:ind w:left="720"/>
      <w:contextualSpacing/>
    </w:pPr>
  </w:style>
  <w:style w:type="paragraph" w:customStyle="1" w:styleId="ConsPlusTitle">
    <w:name w:val="ConsPlusTitle"/>
    <w:rsid w:val="00011FE1"/>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9043">
      <w:bodyDiv w:val="1"/>
      <w:marLeft w:val="0"/>
      <w:marRight w:val="0"/>
      <w:marTop w:val="0"/>
      <w:marBottom w:val="0"/>
      <w:divBdr>
        <w:top w:val="none" w:sz="0" w:space="0" w:color="auto"/>
        <w:left w:val="none" w:sz="0" w:space="0" w:color="auto"/>
        <w:bottom w:val="none" w:sz="0" w:space="0" w:color="auto"/>
        <w:right w:val="none" w:sz="0" w:space="0" w:color="auto"/>
      </w:divBdr>
    </w:div>
    <w:div w:id="36249822">
      <w:bodyDiv w:val="1"/>
      <w:marLeft w:val="0"/>
      <w:marRight w:val="0"/>
      <w:marTop w:val="0"/>
      <w:marBottom w:val="0"/>
      <w:divBdr>
        <w:top w:val="none" w:sz="0" w:space="0" w:color="auto"/>
        <w:left w:val="none" w:sz="0" w:space="0" w:color="auto"/>
        <w:bottom w:val="none" w:sz="0" w:space="0" w:color="auto"/>
        <w:right w:val="none" w:sz="0" w:space="0" w:color="auto"/>
      </w:divBdr>
    </w:div>
    <w:div w:id="64647423">
      <w:bodyDiv w:val="1"/>
      <w:marLeft w:val="0"/>
      <w:marRight w:val="0"/>
      <w:marTop w:val="0"/>
      <w:marBottom w:val="0"/>
      <w:divBdr>
        <w:top w:val="none" w:sz="0" w:space="0" w:color="auto"/>
        <w:left w:val="none" w:sz="0" w:space="0" w:color="auto"/>
        <w:bottom w:val="none" w:sz="0" w:space="0" w:color="auto"/>
        <w:right w:val="none" w:sz="0" w:space="0" w:color="auto"/>
      </w:divBdr>
    </w:div>
    <w:div w:id="78185724">
      <w:bodyDiv w:val="1"/>
      <w:marLeft w:val="0"/>
      <w:marRight w:val="0"/>
      <w:marTop w:val="0"/>
      <w:marBottom w:val="0"/>
      <w:divBdr>
        <w:top w:val="none" w:sz="0" w:space="0" w:color="auto"/>
        <w:left w:val="none" w:sz="0" w:space="0" w:color="auto"/>
        <w:bottom w:val="none" w:sz="0" w:space="0" w:color="auto"/>
        <w:right w:val="none" w:sz="0" w:space="0" w:color="auto"/>
      </w:divBdr>
    </w:div>
    <w:div w:id="217477594">
      <w:bodyDiv w:val="1"/>
      <w:marLeft w:val="0"/>
      <w:marRight w:val="0"/>
      <w:marTop w:val="0"/>
      <w:marBottom w:val="0"/>
      <w:divBdr>
        <w:top w:val="none" w:sz="0" w:space="0" w:color="auto"/>
        <w:left w:val="none" w:sz="0" w:space="0" w:color="auto"/>
        <w:bottom w:val="none" w:sz="0" w:space="0" w:color="auto"/>
        <w:right w:val="none" w:sz="0" w:space="0" w:color="auto"/>
      </w:divBdr>
    </w:div>
    <w:div w:id="336078163">
      <w:bodyDiv w:val="1"/>
      <w:marLeft w:val="0"/>
      <w:marRight w:val="0"/>
      <w:marTop w:val="0"/>
      <w:marBottom w:val="0"/>
      <w:divBdr>
        <w:top w:val="none" w:sz="0" w:space="0" w:color="auto"/>
        <w:left w:val="none" w:sz="0" w:space="0" w:color="auto"/>
        <w:bottom w:val="none" w:sz="0" w:space="0" w:color="auto"/>
        <w:right w:val="none" w:sz="0" w:space="0" w:color="auto"/>
      </w:divBdr>
    </w:div>
    <w:div w:id="339964515">
      <w:bodyDiv w:val="1"/>
      <w:marLeft w:val="0"/>
      <w:marRight w:val="0"/>
      <w:marTop w:val="0"/>
      <w:marBottom w:val="0"/>
      <w:divBdr>
        <w:top w:val="none" w:sz="0" w:space="0" w:color="auto"/>
        <w:left w:val="none" w:sz="0" w:space="0" w:color="auto"/>
        <w:bottom w:val="none" w:sz="0" w:space="0" w:color="auto"/>
        <w:right w:val="none" w:sz="0" w:space="0" w:color="auto"/>
      </w:divBdr>
    </w:div>
    <w:div w:id="403837386">
      <w:bodyDiv w:val="1"/>
      <w:marLeft w:val="0"/>
      <w:marRight w:val="0"/>
      <w:marTop w:val="0"/>
      <w:marBottom w:val="0"/>
      <w:divBdr>
        <w:top w:val="none" w:sz="0" w:space="0" w:color="auto"/>
        <w:left w:val="none" w:sz="0" w:space="0" w:color="auto"/>
        <w:bottom w:val="none" w:sz="0" w:space="0" w:color="auto"/>
        <w:right w:val="none" w:sz="0" w:space="0" w:color="auto"/>
      </w:divBdr>
    </w:div>
    <w:div w:id="534781260">
      <w:bodyDiv w:val="1"/>
      <w:marLeft w:val="0"/>
      <w:marRight w:val="0"/>
      <w:marTop w:val="0"/>
      <w:marBottom w:val="0"/>
      <w:divBdr>
        <w:top w:val="none" w:sz="0" w:space="0" w:color="auto"/>
        <w:left w:val="none" w:sz="0" w:space="0" w:color="auto"/>
        <w:bottom w:val="none" w:sz="0" w:space="0" w:color="auto"/>
        <w:right w:val="none" w:sz="0" w:space="0" w:color="auto"/>
      </w:divBdr>
    </w:div>
    <w:div w:id="548303427">
      <w:bodyDiv w:val="1"/>
      <w:marLeft w:val="0"/>
      <w:marRight w:val="0"/>
      <w:marTop w:val="0"/>
      <w:marBottom w:val="0"/>
      <w:divBdr>
        <w:top w:val="none" w:sz="0" w:space="0" w:color="auto"/>
        <w:left w:val="none" w:sz="0" w:space="0" w:color="auto"/>
        <w:bottom w:val="none" w:sz="0" w:space="0" w:color="auto"/>
        <w:right w:val="none" w:sz="0" w:space="0" w:color="auto"/>
      </w:divBdr>
    </w:div>
    <w:div w:id="657349137">
      <w:bodyDiv w:val="1"/>
      <w:marLeft w:val="0"/>
      <w:marRight w:val="0"/>
      <w:marTop w:val="0"/>
      <w:marBottom w:val="0"/>
      <w:divBdr>
        <w:top w:val="none" w:sz="0" w:space="0" w:color="auto"/>
        <w:left w:val="none" w:sz="0" w:space="0" w:color="auto"/>
        <w:bottom w:val="none" w:sz="0" w:space="0" w:color="auto"/>
        <w:right w:val="none" w:sz="0" w:space="0" w:color="auto"/>
      </w:divBdr>
    </w:div>
    <w:div w:id="698972826">
      <w:bodyDiv w:val="1"/>
      <w:marLeft w:val="0"/>
      <w:marRight w:val="0"/>
      <w:marTop w:val="0"/>
      <w:marBottom w:val="0"/>
      <w:divBdr>
        <w:top w:val="none" w:sz="0" w:space="0" w:color="auto"/>
        <w:left w:val="none" w:sz="0" w:space="0" w:color="auto"/>
        <w:bottom w:val="none" w:sz="0" w:space="0" w:color="auto"/>
        <w:right w:val="none" w:sz="0" w:space="0" w:color="auto"/>
      </w:divBdr>
    </w:div>
    <w:div w:id="783812104">
      <w:bodyDiv w:val="1"/>
      <w:marLeft w:val="0"/>
      <w:marRight w:val="0"/>
      <w:marTop w:val="0"/>
      <w:marBottom w:val="0"/>
      <w:divBdr>
        <w:top w:val="none" w:sz="0" w:space="0" w:color="auto"/>
        <w:left w:val="none" w:sz="0" w:space="0" w:color="auto"/>
        <w:bottom w:val="none" w:sz="0" w:space="0" w:color="auto"/>
        <w:right w:val="none" w:sz="0" w:space="0" w:color="auto"/>
      </w:divBdr>
    </w:div>
    <w:div w:id="828980149">
      <w:bodyDiv w:val="1"/>
      <w:marLeft w:val="0"/>
      <w:marRight w:val="0"/>
      <w:marTop w:val="0"/>
      <w:marBottom w:val="0"/>
      <w:divBdr>
        <w:top w:val="none" w:sz="0" w:space="0" w:color="auto"/>
        <w:left w:val="none" w:sz="0" w:space="0" w:color="auto"/>
        <w:bottom w:val="none" w:sz="0" w:space="0" w:color="auto"/>
        <w:right w:val="none" w:sz="0" w:space="0" w:color="auto"/>
      </w:divBdr>
    </w:div>
    <w:div w:id="838008869">
      <w:bodyDiv w:val="1"/>
      <w:marLeft w:val="0"/>
      <w:marRight w:val="0"/>
      <w:marTop w:val="0"/>
      <w:marBottom w:val="0"/>
      <w:divBdr>
        <w:top w:val="none" w:sz="0" w:space="0" w:color="auto"/>
        <w:left w:val="none" w:sz="0" w:space="0" w:color="auto"/>
        <w:bottom w:val="none" w:sz="0" w:space="0" w:color="auto"/>
        <w:right w:val="none" w:sz="0" w:space="0" w:color="auto"/>
      </w:divBdr>
    </w:div>
    <w:div w:id="853114681">
      <w:bodyDiv w:val="1"/>
      <w:marLeft w:val="0"/>
      <w:marRight w:val="0"/>
      <w:marTop w:val="0"/>
      <w:marBottom w:val="0"/>
      <w:divBdr>
        <w:top w:val="none" w:sz="0" w:space="0" w:color="auto"/>
        <w:left w:val="none" w:sz="0" w:space="0" w:color="auto"/>
        <w:bottom w:val="none" w:sz="0" w:space="0" w:color="auto"/>
        <w:right w:val="none" w:sz="0" w:space="0" w:color="auto"/>
      </w:divBdr>
    </w:div>
    <w:div w:id="909998093">
      <w:bodyDiv w:val="1"/>
      <w:marLeft w:val="0"/>
      <w:marRight w:val="0"/>
      <w:marTop w:val="0"/>
      <w:marBottom w:val="0"/>
      <w:divBdr>
        <w:top w:val="none" w:sz="0" w:space="0" w:color="auto"/>
        <w:left w:val="none" w:sz="0" w:space="0" w:color="auto"/>
        <w:bottom w:val="none" w:sz="0" w:space="0" w:color="auto"/>
        <w:right w:val="none" w:sz="0" w:space="0" w:color="auto"/>
      </w:divBdr>
    </w:div>
    <w:div w:id="924917454">
      <w:bodyDiv w:val="1"/>
      <w:marLeft w:val="0"/>
      <w:marRight w:val="0"/>
      <w:marTop w:val="0"/>
      <w:marBottom w:val="0"/>
      <w:divBdr>
        <w:top w:val="none" w:sz="0" w:space="0" w:color="auto"/>
        <w:left w:val="none" w:sz="0" w:space="0" w:color="auto"/>
        <w:bottom w:val="none" w:sz="0" w:space="0" w:color="auto"/>
        <w:right w:val="none" w:sz="0" w:space="0" w:color="auto"/>
      </w:divBdr>
    </w:div>
    <w:div w:id="927350087">
      <w:bodyDiv w:val="1"/>
      <w:marLeft w:val="0"/>
      <w:marRight w:val="0"/>
      <w:marTop w:val="0"/>
      <w:marBottom w:val="0"/>
      <w:divBdr>
        <w:top w:val="none" w:sz="0" w:space="0" w:color="auto"/>
        <w:left w:val="none" w:sz="0" w:space="0" w:color="auto"/>
        <w:bottom w:val="none" w:sz="0" w:space="0" w:color="auto"/>
        <w:right w:val="none" w:sz="0" w:space="0" w:color="auto"/>
      </w:divBdr>
    </w:div>
    <w:div w:id="982780637">
      <w:bodyDiv w:val="1"/>
      <w:marLeft w:val="0"/>
      <w:marRight w:val="0"/>
      <w:marTop w:val="0"/>
      <w:marBottom w:val="0"/>
      <w:divBdr>
        <w:top w:val="none" w:sz="0" w:space="0" w:color="auto"/>
        <w:left w:val="none" w:sz="0" w:space="0" w:color="auto"/>
        <w:bottom w:val="none" w:sz="0" w:space="0" w:color="auto"/>
        <w:right w:val="none" w:sz="0" w:space="0" w:color="auto"/>
      </w:divBdr>
    </w:div>
    <w:div w:id="984895949">
      <w:bodyDiv w:val="1"/>
      <w:marLeft w:val="0"/>
      <w:marRight w:val="0"/>
      <w:marTop w:val="0"/>
      <w:marBottom w:val="0"/>
      <w:divBdr>
        <w:top w:val="none" w:sz="0" w:space="0" w:color="auto"/>
        <w:left w:val="none" w:sz="0" w:space="0" w:color="auto"/>
        <w:bottom w:val="none" w:sz="0" w:space="0" w:color="auto"/>
        <w:right w:val="none" w:sz="0" w:space="0" w:color="auto"/>
      </w:divBdr>
    </w:div>
    <w:div w:id="1009061861">
      <w:bodyDiv w:val="1"/>
      <w:marLeft w:val="0"/>
      <w:marRight w:val="0"/>
      <w:marTop w:val="0"/>
      <w:marBottom w:val="0"/>
      <w:divBdr>
        <w:top w:val="none" w:sz="0" w:space="0" w:color="auto"/>
        <w:left w:val="none" w:sz="0" w:space="0" w:color="auto"/>
        <w:bottom w:val="none" w:sz="0" w:space="0" w:color="auto"/>
        <w:right w:val="none" w:sz="0" w:space="0" w:color="auto"/>
      </w:divBdr>
    </w:div>
    <w:div w:id="1039161091">
      <w:bodyDiv w:val="1"/>
      <w:marLeft w:val="0"/>
      <w:marRight w:val="0"/>
      <w:marTop w:val="0"/>
      <w:marBottom w:val="0"/>
      <w:divBdr>
        <w:top w:val="none" w:sz="0" w:space="0" w:color="auto"/>
        <w:left w:val="none" w:sz="0" w:space="0" w:color="auto"/>
        <w:bottom w:val="none" w:sz="0" w:space="0" w:color="auto"/>
        <w:right w:val="none" w:sz="0" w:space="0" w:color="auto"/>
      </w:divBdr>
    </w:div>
    <w:div w:id="1083644215">
      <w:bodyDiv w:val="1"/>
      <w:marLeft w:val="0"/>
      <w:marRight w:val="0"/>
      <w:marTop w:val="0"/>
      <w:marBottom w:val="0"/>
      <w:divBdr>
        <w:top w:val="none" w:sz="0" w:space="0" w:color="auto"/>
        <w:left w:val="none" w:sz="0" w:space="0" w:color="auto"/>
        <w:bottom w:val="none" w:sz="0" w:space="0" w:color="auto"/>
        <w:right w:val="none" w:sz="0" w:space="0" w:color="auto"/>
      </w:divBdr>
    </w:div>
    <w:div w:id="1086606849">
      <w:bodyDiv w:val="1"/>
      <w:marLeft w:val="0"/>
      <w:marRight w:val="0"/>
      <w:marTop w:val="0"/>
      <w:marBottom w:val="0"/>
      <w:divBdr>
        <w:top w:val="none" w:sz="0" w:space="0" w:color="auto"/>
        <w:left w:val="none" w:sz="0" w:space="0" w:color="auto"/>
        <w:bottom w:val="none" w:sz="0" w:space="0" w:color="auto"/>
        <w:right w:val="none" w:sz="0" w:space="0" w:color="auto"/>
      </w:divBdr>
    </w:div>
    <w:div w:id="1098520221">
      <w:bodyDiv w:val="1"/>
      <w:marLeft w:val="0"/>
      <w:marRight w:val="0"/>
      <w:marTop w:val="0"/>
      <w:marBottom w:val="0"/>
      <w:divBdr>
        <w:top w:val="none" w:sz="0" w:space="0" w:color="auto"/>
        <w:left w:val="none" w:sz="0" w:space="0" w:color="auto"/>
        <w:bottom w:val="none" w:sz="0" w:space="0" w:color="auto"/>
        <w:right w:val="none" w:sz="0" w:space="0" w:color="auto"/>
      </w:divBdr>
    </w:div>
    <w:div w:id="1103301593">
      <w:bodyDiv w:val="1"/>
      <w:marLeft w:val="0"/>
      <w:marRight w:val="0"/>
      <w:marTop w:val="0"/>
      <w:marBottom w:val="0"/>
      <w:divBdr>
        <w:top w:val="none" w:sz="0" w:space="0" w:color="auto"/>
        <w:left w:val="none" w:sz="0" w:space="0" w:color="auto"/>
        <w:bottom w:val="none" w:sz="0" w:space="0" w:color="auto"/>
        <w:right w:val="none" w:sz="0" w:space="0" w:color="auto"/>
      </w:divBdr>
      <w:divsChild>
        <w:div w:id="1109668502">
          <w:marLeft w:val="0"/>
          <w:marRight w:val="0"/>
          <w:marTop w:val="0"/>
          <w:marBottom w:val="0"/>
          <w:divBdr>
            <w:top w:val="none" w:sz="0" w:space="0" w:color="auto"/>
            <w:left w:val="none" w:sz="0" w:space="0" w:color="auto"/>
            <w:bottom w:val="none" w:sz="0" w:space="0" w:color="auto"/>
            <w:right w:val="none" w:sz="0" w:space="0" w:color="auto"/>
          </w:divBdr>
          <w:divsChild>
            <w:div w:id="1293558084">
              <w:marLeft w:val="0"/>
              <w:marRight w:val="0"/>
              <w:marTop w:val="0"/>
              <w:marBottom w:val="0"/>
              <w:divBdr>
                <w:top w:val="none" w:sz="0" w:space="0" w:color="auto"/>
                <w:left w:val="none" w:sz="0" w:space="0" w:color="auto"/>
                <w:bottom w:val="none" w:sz="0" w:space="0" w:color="auto"/>
                <w:right w:val="none" w:sz="0" w:space="0" w:color="auto"/>
              </w:divBdr>
              <w:divsChild>
                <w:div w:id="1190527131">
                  <w:marLeft w:val="0"/>
                  <w:marRight w:val="0"/>
                  <w:marTop w:val="0"/>
                  <w:marBottom w:val="0"/>
                  <w:divBdr>
                    <w:top w:val="none" w:sz="0" w:space="0" w:color="auto"/>
                    <w:left w:val="none" w:sz="0" w:space="0" w:color="auto"/>
                    <w:bottom w:val="none" w:sz="0" w:space="0" w:color="auto"/>
                    <w:right w:val="none" w:sz="0" w:space="0" w:color="auto"/>
                  </w:divBdr>
                  <w:divsChild>
                    <w:div w:id="732582282">
                      <w:marLeft w:val="0"/>
                      <w:marRight w:val="0"/>
                      <w:marTop w:val="0"/>
                      <w:marBottom w:val="0"/>
                      <w:divBdr>
                        <w:top w:val="none" w:sz="0" w:space="0" w:color="auto"/>
                        <w:left w:val="none" w:sz="0" w:space="0" w:color="auto"/>
                        <w:bottom w:val="none" w:sz="0" w:space="0" w:color="auto"/>
                        <w:right w:val="none" w:sz="0" w:space="0" w:color="auto"/>
                      </w:divBdr>
                      <w:divsChild>
                        <w:div w:id="984042189">
                          <w:marLeft w:val="0"/>
                          <w:marRight w:val="0"/>
                          <w:marTop w:val="0"/>
                          <w:marBottom w:val="0"/>
                          <w:divBdr>
                            <w:top w:val="none" w:sz="0" w:space="0" w:color="auto"/>
                            <w:left w:val="none" w:sz="0" w:space="0" w:color="auto"/>
                            <w:bottom w:val="none" w:sz="0" w:space="0" w:color="auto"/>
                            <w:right w:val="none" w:sz="0" w:space="0" w:color="auto"/>
                          </w:divBdr>
                          <w:divsChild>
                            <w:div w:id="1667586529">
                              <w:marLeft w:val="0"/>
                              <w:marRight w:val="0"/>
                              <w:marTop w:val="0"/>
                              <w:marBottom w:val="0"/>
                              <w:divBdr>
                                <w:top w:val="none" w:sz="0" w:space="0" w:color="auto"/>
                                <w:left w:val="none" w:sz="0" w:space="0" w:color="auto"/>
                                <w:bottom w:val="none" w:sz="0" w:space="0" w:color="auto"/>
                                <w:right w:val="none" w:sz="0" w:space="0" w:color="auto"/>
                              </w:divBdr>
                              <w:divsChild>
                                <w:div w:id="1967462708">
                                  <w:marLeft w:val="0"/>
                                  <w:marRight w:val="0"/>
                                  <w:marTop w:val="0"/>
                                  <w:marBottom w:val="0"/>
                                  <w:divBdr>
                                    <w:top w:val="none" w:sz="0" w:space="0" w:color="auto"/>
                                    <w:left w:val="none" w:sz="0" w:space="0" w:color="auto"/>
                                    <w:bottom w:val="none" w:sz="0" w:space="0" w:color="auto"/>
                                    <w:right w:val="none" w:sz="0" w:space="0" w:color="auto"/>
                                  </w:divBdr>
                                  <w:divsChild>
                                    <w:div w:id="1370105902">
                                      <w:marLeft w:val="0"/>
                                      <w:marRight w:val="0"/>
                                      <w:marTop w:val="0"/>
                                      <w:marBottom w:val="0"/>
                                      <w:divBdr>
                                        <w:top w:val="none" w:sz="0" w:space="0" w:color="auto"/>
                                        <w:left w:val="none" w:sz="0" w:space="0" w:color="auto"/>
                                        <w:bottom w:val="none" w:sz="0" w:space="0" w:color="auto"/>
                                        <w:right w:val="none" w:sz="0" w:space="0" w:color="auto"/>
                                      </w:divBdr>
                                      <w:divsChild>
                                        <w:div w:id="923762529">
                                          <w:marLeft w:val="0"/>
                                          <w:marRight w:val="0"/>
                                          <w:marTop w:val="0"/>
                                          <w:marBottom w:val="0"/>
                                          <w:divBdr>
                                            <w:top w:val="none" w:sz="0" w:space="0" w:color="auto"/>
                                            <w:left w:val="none" w:sz="0" w:space="0" w:color="auto"/>
                                            <w:bottom w:val="none" w:sz="0" w:space="0" w:color="auto"/>
                                            <w:right w:val="none" w:sz="0" w:space="0" w:color="auto"/>
                                          </w:divBdr>
                                          <w:divsChild>
                                            <w:div w:id="1012301324">
                                              <w:marLeft w:val="0"/>
                                              <w:marRight w:val="0"/>
                                              <w:marTop w:val="0"/>
                                              <w:marBottom w:val="0"/>
                                              <w:divBdr>
                                                <w:top w:val="none" w:sz="0" w:space="0" w:color="auto"/>
                                                <w:left w:val="none" w:sz="0" w:space="0" w:color="auto"/>
                                                <w:bottom w:val="none" w:sz="0" w:space="0" w:color="auto"/>
                                                <w:right w:val="none" w:sz="0" w:space="0" w:color="auto"/>
                                              </w:divBdr>
                                              <w:divsChild>
                                                <w:div w:id="867180264">
                                                  <w:marLeft w:val="0"/>
                                                  <w:marRight w:val="0"/>
                                                  <w:marTop w:val="0"/>
                                                  <w:marBottom w:val="0"/>
                                                  <w:divBdr>
                                                    <w:top w:val="none" w:sz="0" w:space="0" w:color="auto"/>
                                                    <w:left w:val="none" w:sz="0" w:space="0" w:color="auto"/>
                                                    <w:bottom w:val="none" w:sz="0" w:space="0" w:color="auto"/>
                                                    <w:right w:val="none" w:sz="0" w:space="0" w:color="auto"/>
                                                  </w:divBdr>
                                                  <w:divsChild>
                                                    <w:div w:id="741607019">
                                                      <w:marLeft w:val="0"/>
                                                      <w:marRight w:val="0"/>
                                                      <w:marTop w:val="0"/>
                                                      <w:marBottom w:val="0"/>
                                                      <w:divBdr>
                                                        <w:top w:val="none" w:sz="0" w:space="0" w:color="auto"/>
                                                        <w:left w:val="none" w:sz="0" w:space="0" w:color="auto"/>
                                                        <w:bottom w:val="none" w:sz="0" w:space="0" w:color="auto"/>
                                                        <w:right w:val="none" w:sz="0" w:space="0" w:color="auto"/>
                                                      </w:divBdr>
                                                      <w:divsChild>
                                                        <w:div w:id="1711682074">
                                                          <w:marLeft w:val="0"/>
                                                          <w:marRight w:val="0"/>
                                                          <w:marTop w:val="0"/>
                                                          <w:marBottom w:val="0"/>
                                                          <w:divBdr>
                                                            <w:top w:val="none" w:sz="0" w:space="0" w:color="auto"/>
                                                            <w:left w:val="none" w:sz="0" w:space="0" w:color="auto"/>
                                                            <w:bottom w:val="none" w:sz="0" w:space="0" w:color="auto"/>
                                                            <w:right w:val="none" w:sz="0" w:space="0" w:color="auto"/>
                                                          </w:divBdr>
                                                          <w:divsChild>
                                                            <w:div w:id="1580553388">
                                                              <w:marLeft w:val="0"/>
                                                              <w:marRight w:val="150"/>
                                                              <w:marTop w:val="0"/>
                                                              <w:marBottom w:val="150"/>
                                                              <w:divBdr>
                                                                <w:top w:val="none" w:sz="0" w:space="0" w:color="auto"/>
                                                                <w:left w:val="none" w:sz="0" w:space="0" w:color="auto"/>
                                                                <w:bottom w:val="none" w:sz="0" w:space="0" w:color="auto"/>
                                                                <w:right w:val="none" w:sz="0" w:space="0" w:color="auto"/>
                                                              </w:divBdr>
                                                              <w:divsChild>
                                                                <w:div w:id="601838860">
                                                                  <w:marLeft w:val="0"/>
                                                                  <w:marRight w:val="0"/>
                                                                  <w:marTop w:val="0"/>
                                                                  <w:marBottom w:val="0"/>
                                                                  <w:divBdr>
                                                                    <w:top w:val="none" w:sz="0" w:space="0" w:color="auto"/>
                                                                    <w:left w:val="none" w:sz="0" w:space="0" w:color="auto"/>
                                                                    <w:bottom w:val="none" w:sz="0" w:space="0" w:color="auto"/>
                                                                    <w:right w:val="none" w:sz="0" w:space="0" w:color="auto"/>
                                                                  </w:divBdr>
                                                                  <w:divsChild>
                                                                    <w:div w:id="2058119870">
                                                                      <w:marLeft w:val="0"/>
                                                                      <w:marRight w:val="0"/>
                                                                      <w:marTop w:val="0"/>
                                                                      <w:marBottom w:val="0"/>
                                                                      <w:divBdr>
                                                                        <w:top w:val="none" w:sz="0" w:space="0" w:color="auto"/>
                                                                        <w:left w:val="none" w:sz="0" w:space="0" w:color="auto"/>
                                                                        <w:bottom w:val="none" w:sz="0" w:space="0" w:color="auto"/>
                                                                        <w:right w:val="none" w:sz="0" w:space="0" w:color="auto"/>
                                                                      </w:divBdr>
                                                                      <w:divsChild>
                                                                        <w:div w:id="1445810478">
                                                                          <w:marLeft w:val="0"/>
                                                                          <w:marRight w:val="0"/>
                                                                          <w:marTop w:val="0"/>
                                                                          <w:marBottom w:val="0"/>
                                                                          <w:divBdr>
                                                                            <w:top w:val="none" w:sz="0" w:space="0" w:color="auto"/>
                                                                            <w:left w:val="none" w:sz="0" w:space="0" w:color="auto"/>
                                                                            <w:bottom w:val="none" w:sz="0" w:space="0" w:color="auto"/>
                                                                            <w:right w:val="none" w:sz="0" w:space="0" w:color="auto"/>
                                                                          </w:divBdr>
                                                                          <w:divsChild>
                                                                            <w:div w:id="181356528">
                                                                              <w:marLeft w:val="0"/>
                                                                              <w:marRight w:val="0"/>
                                                                              <w:marTop w:val="0"/>
                                                                              <w:marBottom w:val="0"/>
                                                                              <w:divBdr>
                                                                                <w:top w:val="none" w:sz="0" w:space="0" w:color="auto"/>
                                                                                <w:left w:val="none" w:sz="0" w:space="0" w:color="auto"/>
                                                                                <w:bottom w:val="none" w:sz="0" w:space="0" w:color="auto"/>
                                                                                <w:right w:val="none" w:sz="0" w:space="0" w:color="auto"/>
                                                                              </w:divBdr>
                                                                              <w:divsChild>
                                                                                <w:div w:id="2029524967">
                                                                                  <w:marLeft w:val="0"/>
                                                                                  <w:marRight w:val="0"/>
                                                                                  <w:marTop w:val="0"/>
                                                                                  <w:marBottom w:val="0"/>
                                                                                  <w:divBdr>
                                                                                    <w:top w:val="none" w:sz="0" w:space="0" w:color="auto"/>
                                                                                    <w:left w:val="none" w:sz="0" w:space="0" w:color="auto"/>
                                                                                    <w:bottom w:val="none" w:sz="0" w:space="0" w:color="auto"/>
                                                                                    <w:right w:val="none" w:sz="0" w:space="0" w:color="auto"/>
                                                                                  </w:divBdr>
                                                                                  <w:divsChild>
                                                                                    <w:div w:id="17640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7224607">
      <w:bodyDiv w:val="1"/>
      <w:marLeft w:val="0"/>
      <w:marRight w:val="0"/>
      <w:marTop w:val="0"/>
      <w:marBottom w:val="0"/>
      <w:divBdr>
        <w:top w:val="none" w:sz="0" w:space="0" w:color="auto"/>
        <w:left w:val="none" w:sz="0" w:space="0" w:color="auto"/>
        <w:bottom w:val="none" w:sz="0" w:space="0" w:color="auto"/>
        <w:right w:val="none" w:sz="0" w:space="0" w:color="auto"/>
      </w:divBdr>
    </w:div>
    <w:div w:id="1253933040">
      <w:bodyDiv w:val="1"/>
      <w:marLeft w:val="0"/>
      <w:marRight w:val="0"/>
      <w:marTop w:val="0"/>
      <w:marBottom w:val="0"/>
      <w:divBdr>
        <w:top w:val="none" w:sz="0" w:space="0" w:color="auto"/>
        <w:left w:val="none" w:sz="0" w:space="0" w:color="auto"/>
        <w:bottom w:val="none" w:sz="0" w:space="0" w:color="auto"/>
        <w:right w:val="none" w:sz="0" w:space="0" w:color="auto"/>
      </w:divBdr>
    </w:div>
    <w:div w:id="1296368229">
      <w:bodyDiv w:val="1"/>
      <w:marLeft w:val="0"/>
      <w:marRight w:val="0"/>
      <w:marTop w:val="0"/>
      <w:marBottom w:val="0"/>
      <w:divBdr>
        <w:top w:val="none" w:sz="0" w:space="0" w:color="auto"/>
        <w:left w:val="none" w:sz="0" w:space="0" w:color="auto"/>
        <w:bottom w:val="none" w:sz="0" w:space="0" w:color="auto"/>
        <w:right w:val="none" w:sz="0" w:space="0" w:color="auto"/>
      </w:divBdr>
    </w:div>
    <w:div w:id="1296836371">
      <w:bodyDiv w:val="1"/>
      <w:marLeft w:val="0"/>
      <w:marRight w:val="0"/>
      <w:marTop w:val="0"/>
      <w:marBottom w:val="0"/>
      <w:divBdr>
        <w:top w:val="none" w:sz="0" w:space="0" w:color="auto"/>
        <w:left w:val="none" w:sz="0" w:space="0" w:color="auto"/>
        <w:bottom w:val="none" w:sz="0" w:space="0" w:color="auto"/>
        <w:right w:val="none" w:sz="0" w:space="0" w:color="auto"/>
      </w:divBdr>
    </w:div>
    <w:div w:id="1460805942">
      <w:bodyDiv w:val="1"/>
      <w:marLeft w:val="0"/>
      <w:marRight w:val="0"/>
      <w:marTop w:val="0"/>
      <w:marBottom w:val="0"/>
      <w:divBdr>
        <w:top w:val="none" w:sz="0" w:space="0" w:color="auto"/>
        <w:left w:val="none" w:sz="0" w:space="0" w:color="auto"/>
        <w:bottom w:val="none" w:sz="0" w:space="0" w:color="auto"/>
        <w:right w:val="none" w:sz="0" w:space="0" w:color="auto"/>
      </w:divBdr>
    </w:div>
    <w:div w:id="1471634527">
      <w:bodyDiv w:val="1"/>
      <w:marLeft w:val="0"/>
      <w:marRight w:val="0"/>
      <w:marTop w:val="0"/>
      <w:marBottom w:val="0"/>
      <w:divBdr>
        <w:top w:val="none" w:sz="0" w:space="0" w:color="auto"/>
        <w:left w:val="none" w:sz="0" w:space="0" w:color="auto"/>
        <w:bottom w:val="none" w:sz="0" w:space="0" w:color="auto"/>
        <w:right w:val="none" w:sz="0" w:space="0" w:color="auto"/>
      </w:divBdr>
    </w:div>
    <w:div w:id="1503548337">
      <w:bodyDiv w:val="1"/>
      <w:marLeft w:val="0"/>
      <w:marRight w:val="0"/>
      <w:marTop w:val="0"/>
      <w:marBottom w:val="0"/>
      <w:divBdr>
        <w:top w:val="none" w:sz="0" w:space="0" w:color="auto"/>
        <w:left w:val="none" w:sz="0" w:space="0" w:color="auto"/>
        <w:bottom w:val="none" w:sz="0" w:space="0" w:color="auto"/>
        <w:right w:val="none" w:sz="0" w:space="0" w:color="auto"/>
      </w:divBdr>
    </w:div>
    <w:div w:id="1541818013">
      <w:bodyDiv w:val="1"/>
      <w:marLeft w:val="0"/>
      <w:marRight w:val="0"/>
      <w:marTop w:val="0"/>
      <w:marBottom w:val="0"/>
      <w:divBdr>
        <w:top w:val="none" w:sz="0" w:space="0" w:color="auto"/>
        <w:left w:val="none" w:sz="0" w:space="0" w:color="auto"/>
        <w:bottom w:val="none" w:sz="0" w:space="0" w:color="auto"/>
        <w:right w:val="none" w:sz="0" w:space="0" w:color="auto"/>
      </w:divBdr>
    </w:div>
    <w:div w:id="1548953731">
      <w:bodyDiv w:val="1"/>
      <w:marLeft w:val="0"/>
      <w:marRight w:val="0"/>
      <w:marTop w:val="0"/>
      <w:marBottom w:val="0"/>
      <w:divBdr>
        <w:top w:val="none" w:sz="0" w:space="0" w:color="auto"/>
        <w:left w:val="none" w:sz="0" w:space="0" w:color="auto"/>
        <w:bottom w:val="none" w:sz="0" w:space="0" w:color="auto"/>
        <w:right w:val="none" w:sz="0" w:space="0" w:color="auto"/>
      </w:divBdr>
    </w:div>
    <w:div w:id="1558860531">
      <w:bodyDiv w:val="1"/>
      <w:marLeft w:val="0"/>
      <w:marRight w:val="0"/>
      <w:marTop w:val="0"/>
      <w:marBottom w:val="0"/>
      <w:divBdr>
        <w:top w:val="none" w:sz="0" w:space="0" w:color="auto"/>
        <w:left w:val="none" w:sz="0" w:space="0" w:color="auto"/>
        <w:bottom w:val="none" w:sz="0" w:space="0" w:color="auto"/>
        <w:right w:val="none" w:sz="0" w:space="0" w:color="auto"/>
      </w:divBdr>
    </w:div>
    <w:div w:id="1582565891">
      <w:bodyDiv w:val="1"/>
      <w:marLeft w:val="0"/>
      <w:marRight w:val="0"/>
      <w:marTop w:val="0"/>
      <w:marBottom w:val="0"/>
      <w:divBdr>
        <w:top w:val="none" w:sz="0" w:space="0" w:color="auto"/>
        <w:left w:val="none" w:sz="0" w:space="0" w:color="auto"/>
        <w:bottom w:val="none" w:sz="0" w:space="0" w:color="auto"/>
        <w:right w:val="none" w:sz="0" w:space="0" w:color="auto"/>
      </w:divBdr>
    </w:div>
    <w:div w:id="1628586856">
      <w:bodyDiv w:val="1"/>
      <w:marLeft w:val="0"/>
      <w:marRight w:val="0"/>
      <w:marTop w:val="0"/>
      <w:marBottom w:val="0"/>
      <w:divBdr>
        <w:top w:val="none" w:sz="0" w:space="0" w:color="auto"/>
        <w:left w:val="none" w:sz="0" w:space="0" w:color="auto"/>
        <w:bottom w:val="none" w:sz="0" w:space="0" w:color="auto"/>
        <w:right w:val="none" w:sz="0" w:space="0" w:color="auto"/>
      </w:divBdr>
    </w:div>
    <w:div w:id="1779911479">
      <w:bodyDiv w:val="1"/>
      <w:marLeft w:val="0"/>
      <w:marRight w:val="0"/>
      <w:marTop w:val="0"/>
      <w:marBottom w:val="0"/>
      <w:divBdr>
        <w:top w:val="none" w:sz="0" w:space="0" w:color="auto"/>
        <w:left w:val="none" w:sz="0" w:space="0" w:color="auto"/>
        <w:bottom w:val="none" w:sz="0" w:space="0" w:color="auto"/>
        <w:right w:val="none" w:sz="0" w:space="0" w:color="auto"/>
      </w:divBdr>
    </w:div>
    <w:div w:id="2022780623">
      <w:bodyDiv w:val="1"/>
      <w:marLeft w:val="0"/>
      <w:marRight w:val="0"/>
      <w:marTop w:val="0"/>
      <w:marBottom w:val="0"/>
      <w:divBdr>
        <w:top w:val="none" w:sz="0" w:space="0" w:color="auto"/>
        <w:left w:val="none" w:sz="0" w:space="0" w:color="auto"/>
        <w:bottom w:val="none" w:sz="0" w:space="0" w:color="auto"/>
        <w:right w:val="none" w:sz="0" w:space="0" w:color="auto"/>
      </w:divBdr>
    </w:div>
    <w:div w:id="2090077060">
      <w:bodyDiv w:val="1"/>
      <w:marLeft w:val="0"/>
      <w:marRight w:val="0"/>
      <w:marTop w:val="0"/>
      <w:marBottom w:val="0"/>
      <w:divBdr>
        <w:top w:val="none" w:sz="0" w:space="0" w:color="auto"/>
        <w:left w:val="none" w:sz="0" w:space="0" w:color="auto"/>
        <w:bottom w:val="none" w:sz="0" w:space="0" w:color="auto"/>
        <w:right w:val="none" w:sz="0" w:space="0" w:color="auto"/>
      </w:divBdr>
    </w:div>
    <w:div w:id="212653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716EE-5D7D-4C16-9BFC-DA20BB5A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382</Words>
  <Characters>2184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О внесении изменений и дополнений</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и дополнений</dc:title>
  <dc:creator>Смирнова</dc:creator>
  <cp:lastModifiedBy>КУЛИЕВ АЗРЕТ ПАХВАТДИНОВИЧ</cp:lastModifiedBy>
  <cp:revision>3</cp:revision>
  <cp:lastPrinted>2025-08-26T08:13:00Z</cp:lastPrinted>
  <dcterms:created xsi:type="dcterms:W3CDTF">2025-11-06T15:09:00Z</dcterms:created>
  <dcterms:modified xsi:type="dcterms:W3CDTF">2025-11-06T15:44:00Z</dcterms:modified>
</cp:coreProperties>
</file>